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2B41" w14:textId="55F835DA" w:rsidR="00632855" w:rsidRPr="00632855" w:rsidRDefault="00286A90" w:rsidP="00286A90">
      <w:pPr>
        <w:jc w:val="center"/>
        <w:rPr>
          <w:b/>
          <w:bCs/>
          <w:color w:val="000000" w:themeColor="text1"/>
        </w:rPr>
      </w:pPr>
      <w:r w:rsidRPr="00632855">
        <w:rPr>
          <w:b/>
          <w:bCs/>
          <w:color w:val="000000" w:themeColor="text1"/>
        </w:rPr>
        <w:t>The Coral Reef Breakthrough</w:t>
      </w:r>
    </w:p>
    <w:p w14:paraId="0843A2D5" w14:textId="77777777" w:rsidR="00632855" w:rsidRDefault="00632855" w:rsidP="00286A90">
      <w:pPr>
        <w:jc w:val="center"/>
        <w:rPr>
          <w:i/>
          <w:iCs/>
          <w:color w:val="000000" w:themeColor="text1"/>
        </w:rPr>
      </w:pPr>
    </w:p>
    <w:p w14:paraId="489402B7" w14:textId="2E36D2D9" w:rsidR="00286A90" w:rsidRPr="00632855" w:rsidRDefault="00286A90" w:rsidP="00286A90">
      <w:pPr>
        <w:jc w:val="center"/>
        <w:rPr>
          <w:color w:val="000000" w:themeColor="text1"/>
        </w:rPr>
      </w:pPr>
      <w:r w:rsidRPr="00632855">
        <w:rPr>
          <w:i/>
          <w:iCs/>
          <w:color w:val="000000" w:themeColor="text1"/>
        </w:rPr>
        <w:t>An urgent call to action for</w:t>
      </w:r>
      <w:r w:rsidRPr="00632855">
        <w:rPr>
          <w:color w:val="000000" w:themeColor="text1"/>
        </w:rPr>
        <w:br/>
      </w:r>
      <w:r w:rsidRPr="00632855">
        <w:rPr>
          <w:i/>
          <w:iCs/>
          <w:color w:val="000000" w:themeColor="text1"/>
        </w:rPr>
        <w:t>25% of life in our ocean</w:t>
      </w:r>
    </w:p>
    <w:p w14:paraId="2DFB3637" w14:textId="195B9E25" w:rsidR="00286A90" w:rsidRPr="00E31816" w:rsidRDefault="00286A90">
      <w:pPr>
        <w:rPr>
          <w:rFonts w:asciiTheme="minorHAnsi" w:hAnsiTheme="minorHAnsi" w:cstheme="minorHAnsi"/>
        </w:rPr>
      </w:pPr>
    </w:p>
    <w:p w14:paraId="22FE6F40" w14:textId="3C468F3A" w:rsidR="00286A90" w:rsidRPr="00632855" w:rsidRDefault="009E34B9" w:rsidP="00632855">
      <w:pPr>
        <w:jc w:val="both"/>
        <w:rPr>
          <w:color w:val="000000" w:themeColor="text1"/>
          <w:sz w:val="22"/>
          <w:szCs w:val="22"/>
        </w:rPr>
      </w:pPr>
      <w:r w:rsidRPr="00632855">
        <w:rPr>
          <w:color w:val="000000" w:themeColor="text1"/>
          <w:sz w:val="22"/>
          <w:szCs w:val="22"/>
          <w:shd w:val="clear" w:color="auto" w:fill="FFFFFF"/>
        </w:rPr>
        <w:t>Coral reefs exist in more than 100 countries</w:t>
      </w:r>
      <w:r w:rsidR="00EF3899" w:rsidRPr="00632855">
        <w:rPr>
          <w:color w:val="000000" w:themeColor="text1"/>
          <w:sz w:val="22"/>
          <w:szCs w:val="22"/>
          <w:shd w:val="clear" w:color="auto" w:fill="FFFFFF"/>
        </w:rPr>
        <w:t xml:space="preserve"> and territories</w:t>
      </w:r>
      <w:r w:rsidRPr="00632855">
        <w:rPr>
          <w:color w:val="000000" w:themeColor="text1"/>
          <w:sz w:val="22"/>
          <w:szCs w:val="22"/>
          <w:shd w:val="clear" w:color="auto" w:fill="FFFFFF"/>
        </w:rPr>
        <w:t xml:space="preserve"> and, whilst they cover </w:t>
      </w:r>
      <w:r w:rsidR="00081099" w:rsidRPr="00632855">
        <w:rPr>
          <w:color w:val="000000" w:themeColor="text1"/>
          <w:sz w:val="22"/>
          <w:szCs w:val="22"/>
          <w:shd w:val="clear" w:color="auto" w:fill="FFFFFF"/>
        </w:rPr>
        <w:t>less than</w:t>
      </w:r>
      <w:r w:rsidR="00B63794" w:rsidRPr="00632855">
        <w:rPr>
          <w:color w:val="000000" w:themeColor="text1"/>
          <w:sz w:val="22"/>
          <w:szCs w:val="22"/>
          <w:shd w:val="clear" w:color="auto" w:fill="FFFFFF"/>
        </w:rPr>
        <w:t xml:space="preserve"> 1</w:t>
      </w:r>
      <w:r w:rsidRPr="00632855">
        <w:rPr>
          <w:color w:val="000000" w:themeColor="text1"/>
          <w:sz w:val="22"/>
          <w:szCs w:val="22"/>
          <w:shd w:val="clear" w:color="auto" w:fill="FFFFFF"/>
        </w:rPr>
        <w:t xml:space="preserve">% of the seafloor, coral reefs support at least 25% of marine species; </w:t>
      </w:r>
      <w:r w:rsidRPr="00632855">
        <w:rPr>
          <w:color w:val="000000" w:themeColor="text1"/>
          <w:sz w:val="22"/>
          <w:szCs w:val="22"/>
        </w:rPr>
        <w:t xml:space="preserve">integral to sustaining Earth’s vast and interconnected web of marine biodiversity </w:t>
      </w:r>
      <w:r w:rsidRPr="00632855">
        <w:rPr>
          <w:color w:val="000000" w:themeColor="text1"/>
          <w:sz w:val="22"/>
          <w:szCs w:val="22"/>
          <w:shd w:val="clear" w:color="auto" w:fill="FFFFFF"/>
        </w:rPr>
        <w:t>and provide </w:t>
      </w:r>
      <w:r w:rsidRPr="00632855">
        <w:rPr>
          <w:color w:val="000000" w:themeColor="text1"/>
          <w:sz w:val="22"/>
          <w:szCs w:val="22"/>
        </w:rPr>
        <w:t>ecosystem services valued up to $</w:t>
      </w:r>
      <w:r w:rsidR="00C519E1" w:rsidRPr="00632855">
        <w:rPr>
          <w:color w:val="000000" w:themeColor="text1"/>
          <w:sz w:val="22"/>
          <w:szCs w:val="22"/>
        </w:rPr>
        <w:t>9.9</w:t>
      </w:r>
      <w:r w:rsidRPr="00632855">
        <w:rPr>
          <w:color w:val="000000" w:themeColor="text1"/>
          <w:sz w:val="22"/>
          <w:szCs w:val="22"/>
        </w:rPr>
        <w:t xml:space="preserve"> trillion annually</w:t>
      </w:r>
      <w:r w:rsidR="002B2D16" w:rsidRPr="00632855">
        <w:rPr>
          <w:color w:val="000000" w:themeColor="text1"/>
          <w:sz w:val="22"/>
          <w:szCs w:val="22"/>
          <w:vertAlign w:val="superscript"/>
        </w:rPr>
        <w:t>1</w:t>
      </w:r>
      <w:r w:rsidR="002B2D16" w:rsidRPr="00632855">
        <w:rPr>
          <w:color w:val="000000" w:themeColor="text1"/>
          <w:sz w:val="22"/>
          <w:szCs w:val="22"/>
        </w:rPr>
        <w:t xml:space="preserve">. </w:t>
      </w:r>
      <w:r w:rsidRPr="00632855">
        <w:rPr>
          <w:color w:val="000000" w:themeColor="text1"/>
          <w:sz w:val="22"/>
          <w:szCs w:val="22"/>
          <w:shd w:val="clear" w:color="auto" w:fill="FFFFFF"/>
        </w:rPr>
        <w:t xml:space="preserve">For more than one billion people, including </w:t>
      </w:r>
      <w:r w:rsidRPr="00632855">
        <w:rPr>
          <w:color w:val="000000" w:themeColor="text1"/>
          <w:sz w:val="22"/>
          <w:szCs w:val="22"/>
        </w:rPr>
        <w:t>vulnerable coastal communities, whose daily lives are inextricably linked with life below water,</w:t>
      </w:r>
      <w:r w:rsidRPr="00632855">
        <w:rPr>
          <w:color w:val="000000" w:themeColor="text1"/>
          <w:sz w:val="22"/>
          <w:szCs w:val="22"/>
          <w:shd w:val="clear" w:color="auto" w:fill="FFFFFF"/>
        </w:rPr>
        <w:t xml:space="preserve"> healthy coral reefs are sources of sustainable food, livelihoods and income generation, protection from storm surge, medicinal properties, and significant cultural heritage. </w:t>
      </w:r>
      <w:r w:rsidRPr="00632855">
        <w:rPr>
          <w:color w:val="000000" w:themeColor="text1"/>
          <w:sz w:val="22"/>
          <w:szCs w:val="22"/>
        </w:rPr>
        <w:t xml:space="preserve">Coral reefs are essential to the security, resilience, and climate adaptation of many of the most climate-vulnerable nations on Earth, including low-lying island states. </w:t>
      </w:r>
      <w:r w:rsidR="00286A90" w:rsidRPr="00632855">
        <w:rPr>
          <w:sz w:val="22"/>
          <w:szCs w:val="22"/>
        </w:rPr>
        <w:t>Yet the functional existence of these critical ecosystems is at stake due to the climate crisis and a myriad of other anthropogenic stressors.</w:t>
      </w:r>
      <w:r w:rsidR="00EF3899" w:rsidRPr="00632855">
        <w:rPr>
          <w:sz w:val="22"/>
          <w:szCs w:val="22"/>
        </w:rPr>
        <w:t xml:space="preserve"> </w:t>
      </w:r>
      <w:r w:rsidR="00286A90" w:rsidRPr="00632855">
        <w:rPr>
          <w:sz w:val="22"/>
          <w:szCs w:val="22"/>
        </w:rPr>
        <w:t xml:space="preserve">The window for protecting these ecosystems is closing rapidly, </w:t>
      </w:r>
      <w:r w:rsidR="00C472D6" w:rsidRPr="00632855">
        <w:rPr>
          <w:sz w:val="22"/>
          <w:szCs w:val="22"/>
        </w:rPr>
        <w:t>and</w:t>
      </w:r>
      <w:r w:rsidR="00F10258" w:rsidRPr="00632855">
        <w:rPr>
          <w:sz w:val="22"/>
          <w:szCs w:val="22"/>
        </w:rPr>
        <w:t xml:space="preserve"> </w:t>
      </w:r>
      <w:r w:rsidR="00286A90" w:rsidRPr="00632855">
        <w:rPr>
          <w:sz w:val="22"/>
          <w:szCs w:val="22"/>
        </w:rPr>
        <w:t xml:space="preserve">scientists globally are calling on public and private actors to </w:t>
      </w:r>
      <w:proofErr w:type="gramStart"/>
      <w:r w:rsidR="00286A90" w:rsidRPr="00632855">
        <w:rPr>
          <w:sz w:val="22"/>
          <w:szCs w:val="22"/>
        </w:rPr>
        <w:t>take action</w:t>
      </w:r>
      <w:proofErr w:type="gramEnd"/>
      <w:r w:rsidR="00286A90" w:rsidRPr="00632855">
        <w:rPr>
          <w:sz w:val="22"/>
          <w:szCs w:val="22"/>
        </w:rPr>
        <w:t xml:space="preserve"> for the future of coral reefs</w:t>
      </w:r>
      <w:r w:rsidR="00F10258" w:rsidRPr="00632855">
        <w:rPr>
          <w:sz w:val="22"/>
          <w:szCs w:val="22"/>
        </w:rPr>
        <w:t>.</w:t>
      </w:r>
    </w:p>
    <w:p w14:paraId="6ACEB3D3" w14:textId="3EC5BF2C" w:rsidR="00286A90" w:rsidRPr="00632855" w:rsidRDefault="00286A90" w:rsidP="00632855">
      <w:pPr>
        <w:jc w:val="both"/>
        <w:rPr>
          <w:sz w:val="22"/>
          <w:szCs w:val="22"/>
        </w:rPr>
      </w:pPr>
    </w:p>
    <w:p w14:paraId="511F5ED4" w14:textId="7E020CFB" w:rsidR="00286A90" w:rsidRPr="00632855" w:rsidRDefault="00286A90" w:rsidP="00632855">
      <w:pPr>
        <w:jc w:val="both"/>
        <w:rPr>
          <w:sz w:val="22"/>
          <w:szCs w:val="22"/>
        </w:rPr>
      </w:pPr>
      <w:r w:rsidRPr="00632855">
        <w:rPr>
          <w:sz w:val="22"/>
          <w:szCs w:val="22"/>
        </w:rPr>
        <w:t xml:space="preserve">The Coral Reef Breakthrough is grounded </w:t>
      </w:r>
      <w:r w:rsidR="00FB5890" w:rsidRPr="00632855">
        <w:rPr>
          <w:sz w:val="22"/>
          <w:szCs w:val="22"/>
        </w:rPr>
        <w:t>i</w:t>
      </w:r>
      <w:r w:rsidRPr="00632855">
        <w:rPr>
          <w:sz w:val="22"/>
          <w:szCs w:val="22"/>
        </w:rPr>
        <w:t xml:space="preserve">n science-based, measurable, and achievable goals for state and non-state actors to collectively conserve, protect, and restore coral reefs at the scale that is needed to secure the future of these vital ecosystems and the highly valuable contributions they provide to people. </w:t>
      </w:r>
      <w:r w:rsidR="006C6891" w:rsidRPr="00632855">
        <w:rPr>
          <w:sz w:val="22"/>
          <w:szCs w:val="22"/>
        </w:rPr>
        <w:t xml:space="preserve">It </w:t>
      </w:r>
      <w:r w:rsidRPr="00632855">
        <w:rPr>
          <w:sz w:val="22"/>
          <w:szCs w:val="22"/>
        </w:rPr>
        <w:t>is a global vision aiming to convene and catalyse actions from all stakeholders (</w:t>
      </w:r>
      <w:r w:rsidR="00EF3899" w:rsidRPr="00632855">
        <w:rPr>
          <w:sz w:val="22"/>
          <w:szCs w:val="22"/>
        </w:rPr>
        <w:t xml:space="preserve">Indigenous peoples, </w:t>
      </w:r>
      <w:r w:rsidRPr="00632855">
        <w:rPr>
          <w:sz w:val="22"/>
          <w:szCs w:val="22"/>
        </w:rPr>
        <w:t xml:space="preserve">coastal local communities, governments, public and private financial institutions, science, philanthropies, </w:t>
      </w:r>
      <w:r w:rsidR="006148A1" w:rsidRPr="00632855">
        <w:rPr>
          <w:sz w:val="22"/>
          <w:szCs w:val="22"/>
        </w:rPr>
        <w:t>the private sector</w:t>
      </w:r>
      <w:r w:rsidRPr="00632855">
        <w:rPr>
          <w:sz w:val="22"/>
          <w:szCs w:val="22"/>
        </w:rPr>
        <w:t xml:space="preserve">) for scalable coral reef actions.  </w:t>
      </w:r>
    </w:p>
    <w:p w14:paraId="4C00501A" w14:textId="50D98231" w:rsidR="00286A90" w:rsidRPr="00632855" w:rsidRDefault="00286A90" w:rsidP="00632855">
      <w:pPr>
        <w:jc w:val="both"/>
        <w:rPr>
          <w:sz w:val="22"/>
          <w:szCs w:val="22"/>
        </w:rPr>
      </w:pPr>
    </w:p>
    <w:p w14:paraId="5E91438F" w14:textId="2ED1C2A6" w:rsidR="00286A90" w:rsidRPr="00632855" w:rsidRDefault="00286A90" w:rsidP="00632855">
      <w:pPr>
        <w:jc w:val="both"/>
        <w:rPr>
          <w:sz w:val="22"/>
          <w:szCs w:val="22"/>
        </w:rPr>
      </w:pPr>
      <w:r w:rsidRPr="00632855">
        <w:rPr>
          <w:sz w:val="22"/>
          <w:szCs w:val="22"/>
        </w:rPr>
        <w:t>This will be achieved by catalysing public and private financial flows and supporting sustainable investments. These will activate and enhance proven solutions and mobilise actions to achieve the Sharm-El Sheikh Adaptation Agenda's Ocean and Coastal Impact System targets</w:t>
      </w:r>
      <w:r w:rsidR="00632855">
        <w:rPr>
          <w:rStyle w:val="FootnoteReference"/>
          <w:sz w:val="22"/>
          <w:szCs w:val="22"/>
        </w:rPr>
        <w:footnoteReference w:id="1"/>
      </w:r>
      <w:r w:rsidR="00632855">
        <w:rPr>
          <w:sz w:val="22"/>
          <w:szCs w:val="22"/>
          <w:vertAlign w:val="superscript"/>
        </w:rPr>
        <w:t xml:space="preserve"> </w:t>
      </w:r>
      <w:r w:rsidRPr="00632855">
        <w:rPr>
          <w:sz w:val="22"/>
          <w:szCs w:val="22"/>
        </w:rPr>
        <w:t>and the Kunming-Montreal Global Biodiversity Framework</w:t>
      </w:r>
      <w:r w:rsidR="00C472D6">
        <w:rPr>
          <w:rStyle w:val="FootnoteReference"/>
          <w:sz w:val="22"/>
          <w:szCs w:val="22"/>
        </w:rPr>
        <w:footnoteReference w:id="2"/>
      </w:r>
      <w:r w:rsidRPr="00632855">
        <w:rPr>
          <w:sz w:val="22"/>
          <w:szCs w:val="22"/>
        </w:rPr>
        <w:t>, agreed at the 15th meeting of the Conference of the Parties to the Convention on Biological Diversity.</w:t>
      </w:r>
    </w:p>
    <w:p w14:paraId="43646BCA" w14:textId="7A961873" w:rsidR="00286A90" w:rsidRPr="00632855" w:rsidRDefault="00286A90" w:rsidP="00632855">
      <w:pPr>
        <w:jc w:val="both"/>
        <w:rPr>
          <w:sz w:val="22"/>
          <w:szCs w:val="22"/>
        </w:rPr>
      </w:pPr>
    </w:p>
    <w:p w14:paraId="3043D3E2" w14:textId="1BD2F271" w:rsidR="00857860" w:rsidRPr="00632855" w:rsidRDefault="00857860" w:rsidP="00632855">
      <w:pPr>
        <w:jc w:val="both"/>
        <w:rPr>
          <w:sz w:val="22"/>
          <w:szCs w:val="22"/>
        </w:rPr>
      </w:pPr>
      <w:r w:rsidRPr="00632855">
        <w:rPr>
          <w:sz w:val="22"/>
          <w:szCs w:val="22"/>
        </w:rPr>
        <w:t xml:space="preserve">Specifically, the Coral Reef Breakthrough aims to secure the future of at least </w:t>
      </w:r>
      <w:r w:rsidRPr="00632855">
        <w:rPr>
          <w:b/>
          <w:bCs/>
          <w:sz w:val="22"/>
          <w:szCs w:val="22"/>
        </w:rPr>
        <w:t>125,000 km</w:t>
      </w:r>
      <w:r w:rsidRPr="00632855">
        <w:rPr>
          <w:b/>
          <w:bCs/>
          <w:sz w:val="22"/>
          <w:szCs w:val="22"/>
          <w:vertAlign w:val="superscript"/>
        </w:rPr>
        <w:t>2</w:t>
      </w:r>
      <w:r w:rsidRPr="00632855">
        <w:rPr>
          <w:sz w:val="22"/>
          <w:szCs w:val="22"/>
        </w:rPr>
        <w:t xml:space="preserve"> of shallow-water tropical coral reefs </w:t>
      </w:r>
      <w:r w:rsidR="00623551" w:rsidRPr="00632855">
        <w:rPr>
          <w:sz w:val="22"/>
          <w:szCs w:val="22"/>
        </w:rPr>
        <w:t xml:space="preserve">with investments of </w:t>
      </w:r>
      <w:r w:rsidR="00EF3899" w:rsidRPr="00632855">
        <w:rPr>
          <w:sz w:val="22"/>
          <w:szCs w:val="22"/>
        </w:rPr>
        <w:t xml:space="preserve">at least </w:t>
      </w:r>
      <w:r w:rsidR="00623551" w:rsidRPr="00632855">
        <w:rPr>
          <w:b/>
          <w:bCs/>
          <w:sz w:val="22"/>
          <w:szCs w:val="22"/>
        </w:rPr>
        <w:t xml:space="preserve">USD </w:t>
      </w:r>
      <w:r w:rsidR="00C519E1" w:rsidRPr="00632855">
        <w:rPr>
          <w:b/>
          <w:bCs/>
          <w:sz w:val="22"/>
          <w:szCs w:val="22"/>
        </w:rPr>
        <w:t>1</w:t>
      </w:r>
      <w:r w:rsidR="00EF3899" w:rsidRPr="00632855">
        <w:rPr>
          <w:b/>
          <w:bCs/>
          <w:sz w:val="22"/>
          <w:szCs w:val="22"/>
        </w:rPr>
        <w:t>2</w:t>
      </w:r>
      <w:r w:rsidR="00623551" w:rsidRPr="00632855">
        <w:rPr>
          <w:b/>
          <w:bCs/>
          <w:sz w:val="22"/>
          <w:szCs w:val="22"/>
        </w:rPr>
        <w:t xml:space="preserve"> billion</w:t>
      </w:r>
      <w:r w:rsidR="00623551" w:rsidRPr="00632855">
        <w:rPr>
          <w:sz w:val="22"/>
          <w:szCs w:val="22"/>
        </w:rPr>
        <w:t xml:space="preserve"> </w:t>
      </w:r>
      <w:r w:rsidRPr="00632855">
        <w:rPr>
          <w:sz w:val="22"/>
          <w:szCs w:val="22"/>
        </w:rPr>
        <w:t xml:space="preserve">to support the resilience of </w:t>
      </w:r>
      <w:r w:rsidR="00357262" w:rsidRPr="00632855">
        <w:rPr>
          <w:sz w:val="22"/>
          <w:szCs w:val="22"/>
        </w:rPr>
        <w:t xml:space="preserve">more than half a </w:t>
      </w:r>
      <w:r w:rsidRPr="00632855">
        <w:rPr>
          <w:sz w:val="22"/>
          <w:szCs w:val="22"/>
        </w:rPr>
        <w:t xml:space="preserve">billion people globally </w:t>
      </w:r>
      <w:r w:rsidRPr="00632855">
        <w:rPr>
          <w:b/>
          <w:bCs/>
          <w:sz w:val="22"/>
          <w:szCs w:val="22"/>
        </w:rPr>
        <w:t>by 2030</w:t>
      </w:r>
      <w:r w:rsidRPr="00632855">
        <w:rPr>
          <w:sz w:val="22"/>
          <w:szCs w:val="22"/>
        </w:rPr>
        <w:t>. This will be achieved through a suite of actions:</w:t>
      </w:r>
    </w:p>
    <w:p w14:paraId="6B34E67E" w14:textId="4D782AF3" w:rsidR="00286A90" w:rsidRPr="00632855" w:rsidRDefault="00286A90" w:rsidP="00632855">
      <w:pPr>
        <w:jc w:val="both"/>
        <w:rPr>
          <w:sz w:val="22"/>
          <w:szCs w:val="22"/>
        </w:rPr>
      </w:pPr>
    </w:p>
    <w:p w14:paraId="63F9E525" w14:textId="6E914C92" w:rsidR="00857860" w:rsidRPr="00632855" w:rsidRDefault="00857860" w:rsidP="00632855">
      <w:pPr>
        <w:numPr>
          <w:ilvl w:val="0"/>
          <w:numId w:val="1"/>
        </w:numPr>
        <w:jc w:val="both"/>
        <w:rPr>
          <w:sz w:val="22"/>
          <w:szCs w:val="22"/>
        </w:rPr>
      </w:pPr>
      <w:r w:rsidRPr="00632855">
        <w:rPr>
          <w:sz w:val="22"/>
          <w:szCs w:val="22"/>
        </w:rPr>
        <w:t xml:space="preserve">Action point 1: </w:t>
      </w:r>
      <w:r w:rsidR="001C1BCF" w:rsidRPr="00632855">
        <w:rPr>
          <w:b/>
          <w:bCs/>
          <w:sz w:val="22"/>
          <w:szCs w:val="22"/>
        </w:rPr>
        <w:t>Stop</w:t>
      </w:r>
      <w:r w:rsidRPr="00632855">
        <w:rPr>
          <w:b/>
          <w:bCs/>
          <w:sz w:val="22"/>
          <w:szCs w:val="22"/>
        </w:rPr>
        <w:t xml:space="preserve"> drivers of loss</w:t>
      </w:r>
      <w:r w:rsidRPr="00632855">
        <w:rPr>
          <w:sz w:val="22"/>
          <w:szCs w:val="22"/>
        </w:rPr>
        <w:t>: Mitigat</w:t>
      </w:r>
      <w:r w:rsidR="00FB5890" w:rsidRPr="00632855">
        <w:rPr>
          <w:sz w:val="22"/>
          <w:szCs w:val="22"/>
        </w:rPr>
        <w:t>e</w:t>
      </w:r>
      <w:r w:rsidRPr="00632855">
        <w:rPr>
          <w:sz w:val="22"/>
          <w:szCs w:val="22"/>
        </w:rPr>
        <w:t xml:space="preserve"> local drivers of loss including land-based sources of pollution, destructive coastal development, and overfishing</w:t>
      </w:r>
      <w:r w:rsidR="00C472D6">
        <w:rPr>
          <w:sz w:val="22"/>
          <w:szCs w:val="22"/>
        </w:rPr>
        <w:t>.</w:t>
      </w:r>
    </w:p>
    <w:p w14:paraId="16148778" w14:textId="2EBFA626" w:rsidR="00857860" w:rsidRPr="00632855" w:rsidRDefault="00857860" w:rsidP="00632855">
      <w:pPr>
        <w:pStyle w:val="ListParagraph"/>
        <w:numPr>
          <w:ilvl w:val="0"/>
          <w:numId w:val="1"/>
        </w:numPr>
        <w:jc w:val="both"/>
        <w:rPr>
          <w:sz w:val="22"/>
          <w:szCs w:val="22"/>
          <w:lang w:val="en-GB"/>
        </w:rPr>
      </w:pPr>
      <w:r w:rsidRPr="00632855">
        <w:rPr>
          <w:sz w:val="22"/>
          <w:szCs w:val="22"/>
        </w:rPr>
        <w:t xml:space="preserve">Action point 2: </w:t>
      </w:r>
      <w:r w:rsidR="001C1BCF" w:rsidRPr="00632855">
        <w:rPr>
          <w:b/>
          <w:bCs/>
          <w:sz w:val="22"/>
          <w:szCs w:val="22"/>
        </w:rPr>
        <w:t>Double</w:t>
      </w:r>
      <w:r w:rsidRPr="00632855">
        <w:rPr>
          <w:b/>
          <w:bCs/>
          <w:sz w:val="22"/>
          <w:szCs w:val="22"/>
        </w:rPr>
        <w:t xml:space="preserve"> </w:t>
      </w:r>
      <w:r w:rsidR="00EF3899" w:rsidRPr="00632855">
        <w:rPr>
          <w:b/>
          <w:bCs/>
          <w:sz w:val="22"/>
          <w:szCs w:val="22"/>
        </w:rPr>
        <w:t>the area of coral reefs under effective protection</w:t>
      </w:r>
      <w:r w:rsidRPr="00632855">
        <w:rPr>
          <w:sz w:val="22"/>
          <w:szCs w:val="22"/>
        </w:rPr>
        <w:t xml:space="preserve">: Bolster resilience-based coral reef conservation efforts by </w:t>
      </w:r>
      <w:r w:rsidR="001C1BCF" w:rsidRPr="00632855">
        <w:rPr>
          <w:sz w:val="22"/>
          <w:szCs w:val="22"/>
        </w:rPr>
        <w:t>aligning</w:t>
      </w:r>
      <w:r w:rsidRPr="00632855">
        <w:rPr>
          <w:sz w:val="22"/>
          <w:szCs w:val="22"/>
        </w:rPr>
        <w:t xml:space="preserve"> with</w:t>
      </w:r>
      <w:r w:rsidR="001C1BCF" w:rsidRPr="00632855">
        <w:rPr>
          <w:sz w:val="22"/>
          <w:szCs w:val="22"/>
        </w:rPr>
        <w:t xml:space="preserve"> and transcending</w:t>
      </w:r>
      <w:r w:rsidRPr="00632855">
        <w:rPr>
          <w:sz w:val="22"/>
          <w:szCs w:val="22"/>
        </w:rPr>
        <w:t xml:space="preserve"> global coastal protection targets</w:t>
      </w:r>
      <w:r w:rsidR="00C53B74" w:rsidRPr="00632855">
        <w:rPr>
          <w:sz w:val="22"/>
          <w:szCs w:val="22"/>
        </w:rPr>
        <w:t xml:space="preserve"> including 30by30</w:t>
      </w:r>
      <w:r w:rsidR="00C472D6">
        <w:rPr>
          <w:sz w:val="22"/>
          <w:szCs w:val="22"/>
        </w:rPr>
        <w:t>.</w:t>
      </w:r>
    </w:p>
    <w:p w14:paraId="71AC2B2F" w14:textId="2D584CFD" w:rsidR="00C53B74" w:rsidRPr="00632855" w:rsidRDefault="00C53B74" w:rsidP="00632855">
      <w:pPr>
        <w:pStyle w:val="ListParagraph"/>
        <w:numPr>
          <w:ilvl w:val="0"/>
          <w:numId w:val="1"/>
        </w:numPr>
        <w:jc w:val="both"/>
        <w:rPr>
          <w:color w:val="000000" w:themeColor="text1"/>
          <w:sz w:val="22"/>
          <w:szCs w:val="22"/>
        </w:rPr>
      </w:pPr>
      <w:r w:rsidRPr="00632855">
        <w:rPr>
          <w:color w:val="000000" w:themeColor="text1"/>
          <w:sz w:val="22"/>
          <w:szCs w:val="22"/>
        </w:rPr>
        <w:t xml:space="preserve">Action point 3: </w:t>
      </w:r>
      <w:r w:rsidR="00C519E1" w:rsidRPr="00632855">
        <w:rPr>
          <w:b/>
          <w:bCs/>
          <w:color w:val="000000" w:themeColor="text1"/>
          <w:sz w:val="22"/>
          <w:szCs w:val="22"/>
        </w:rPr>
        <w:t xml:space="preserve">Accelerate </w:t>
      </w:r>
      <w:r w:rsidRPr="00632855">
        <w:rPr>
          <w:b/>
          <w:bCs/>
          <w:color w:val="000000" w:themeColor="text1"/>
          <w:sz w:val="22"/>
          <w:szCs w:val="22"/>
        </w:rPr>
        <w:t>Restoration:</w:t>
      </w:r>
      <w:r w:rsidR="00080086">
        <w:rPr>
          <w:color w:val="000000" w:themeColor="text1"/>
          <w:sz w:val="22"/>
          <w:szCs w:val="22"/>
        </w:rPr>
        <w:t xml:space="preserve"> </w:t>
      </w:r>
      <w:r w:rsidRPr="00632855">
        <w:rPr>
          <w:color w:val="000000" w:themeColor="text1"/>
          <w:sz w:val="22"/>
          <w:szCs w:val="22"/>
        </w:rPr>
        <w:t xml:space="preserve">Assist the development and implementation of innovative solutions at scale and climate smart designs </w:t>
      </w:r>
      <w:r w:rsidR="00EF3899" w:rsidRPr="00632855">
        <w:rPr>
          <w:color w:val="000000" w:themeColor="text1"/>
          <w:sz w:val="22"/>
          <w:szCs w:val="22"/>
        </w:rPr>
        <w:t xml:space="preserve">that support coral adaptation </w:t>
      </w:r>
      <w:r w:rsidR="00C519E1" w:rsidRPr="00632855">
        <w:rPr>
          <w:color w:val="000000" w:themeColor="text1"/>
          <w:sz w:val="22"/>
          <w:szCs w:val="22"/>
        </w:rPr>
        <w:t xml:space="preserve">to </w:t>
      </w:r>
      <w:r w:rsidR="00EF3899" w:rsidRPr="00632855">
        <w:rPr>
          <w:color w:val="000000" w:themeColor="text1"/>
          <w:sz w:val="22"/>
          <w:szCs w:val="22"/>
        </w:rPr>
        <w:t>impact</w:t>
      </w:r>
      <w:r w:rsidR="00C519E1" w:rsidRPr="00632855">
        <w:rPr>
          <w:color w:val="000000" w:themeColor="text1"/>
          <w:sz w:val="22"/>
          <w:szCs w:val="22"/>
        </w:rPr>
        <w:t xml:space="preserve"> </w:t>
      </w:r>
      <w:r w:rsidR="00FB5890" w:rsidRPr="00632855">
        <w:rPr>
          <w:color w:val="000000" w:themeColor="text1"/>
          <w:sz w:val="22"/>
          <w:szCs w:val="22"/>
        </w:rPr>
        <w:t>30%</w:t>
      </w:r>
      <w:r w:rsidR="00C519E1" w:rsidRPr="00632855">
        <w:rPr>
          <w:color w:val="000000" w:themeColor="text1"/>
          <w:sz w:val="22"/>
          <w:szCs w:val="22"/>
        </w:rPr>
        <w:t xml:space="preserve"> of </w:t>
      </w:r>
      <w:r w:rsidR="00FB5890" w:rsidRPr="00632855">
        <w:rPr>
          <w:color w:val="000000" w:themeColor="text1"/>
          <w:sz w:val="22"/>
          <w:szCs w:val="22"/>
        </w:rPr>
        <w:t xml:space="preserve">degraded </w:t>
      </w:r>
      <w:r w:rsidR="00C519E1" w:rsidRPr="00632855">
        <w:rPr>
          <w:color w:val="000000" w:themeColor="text1"/>
          <w:sz w:val="22"/>
          <w:szCs w:val="22"/>
        </w:rPr>
        <w:t>reefs by 2030</w:t>
      </w:r>
      <w:r w:rsidR="00C472D6">
        <w:rPr>
          <w:color w:val="000000" w:themeColor="text1"/>
          <w:sz w:val="22"/>
          <w:szCs w:val="22"/>
        </w:rPr>
        <w:t>.</w:t>
      </w:r>
    </w:p>
    <w:p w14:paraId="10AEE35E" w14:textId="7F844792" w:rsidR="00EF3899" w:rsidRPr="00632855" w:rsidRDefault="00C53B74" w:rsidP="00632855">
      <w:pPr>
        <w:pStyle w:val="ListParagraph"/>
        <w:numPr>
          <w:ilvl w:val="0"/>
          <w:numId w:val="1"/>
        </w:numPr>
        <w:jc w:val="both"/>
        <w:rPr>
          <w:b/>
          <w:bCs/>
          <w:color w:val="000000" w:themeColor="text1"/>
          <w:sz w:val="22"/>
          <w:szCs w:val="22"/>
        </w:rPr>
      </w:pPr>
      <w:r w:rsidRPr="00632855">
        <w:rPr>
          <w:color w:val="000000" w:themeColor="text1"/>
          <w:sz w:val="22"/>
          <w:szCs w:val="22"/>
        </w:rPr>
        <w:t xml:space="preserve">Action point 4: </w:t>
      </w:r>
      <w:r w:rsidR="006B28E1" w:rsidRPr="00080086">
        <w:rPr>
          <w:b/>
          <w:bCs/>
          <w:color w:val="000000" w:themeColor="text1"/>
          <w:sz w:val="22"/>
          <w:szCs w:val="22"/>
        </w:rPr>
        <w:t xml:space="preserve">Secure </w:t>
      </w:r>
      <w:r w:rsidR="00632855" w:rsidRPr="00080086">
        <w:rPr>
          <w:b/>
          <w:bCs/>
          <w:color w:val="000000" w:themeColor="text1"/>
          <w:sz w:val="22"/>
          <w:szCs w:val="22"/>
        </w:rPr>
        <w:t>investments</w:t>
      </w:r>
      <w:r w:rsidR="00632855" w:rsidRPr="00632855">
        <w:rPr>
          <w:color w:val="000000" w:themeColor="text1"/>
          <w:sz w:val="22"/>
          <w:szCs w:val="22"/>
        </w:rPr>
        <w:t xml:space="preserve"> of</w:t>
      </w:r>
      <w:r w:rsidR="006208C9" w:rsidRPr="00632855">
        <w:rPr>
          <w:color w:val="000000" w:themeColor="text1"/>
          <w:sz w:val="22"/>
          <w:szCs w:val="22"/>
          <w:lang w:val="en-GB"/>
        </w:rPr>
        <w:t xml:space="preserve"> </w:t>
      </w:r>
      <w:r w:rsidR="00EF3899" w:rsidRPr="00632855">
        <w:rPr>
          <w:color w:val="000000" w:themeColor="text1"/>
          <w:sz w:val="22"/>
          <w:szCs w:val="22"/>
          <w:lang w:val="en-GB"/>
        </w:rPr>
        <w:t>at least USD 12 billion by 2030 from public and private sources to conserve and restore these crucial ecosystems</w:t>
      </w:r>
      <w:r w:rsidR="00C472D6">
        <w:rPr>
          <w:color w:val="000000" w:themeColor="text1"/>
          <w:sz w:val="22"/>
          <w:szCs w:val="22"/>
          <w:lang w:val="en-GB"/>
        </w:rPr>
        <w:t>.</w:t>
      </w:r>
    </w:p>
    <w:p w14:paraId="63C94B30" w14:textId="77777777" w:rsidR="00C53B74" w:rsidRPr="00632855" w:rsidRDefault="00C53B74" w:rsidP="00632855">
      <w:pPr>
        <w:pStyle w:val="ListParagraph"/>
        <w:tabs>
          <w:tab w:val="left" w:pos="5954"/>
        </w:tabs>
        <w:jc w:val="both"/>
        <w:rPr>
          <w:color w:val="000000" w:themeColor="text1"/>
          <w:sz w:val="22"/>
          <w:szCs w:val="22"/>
        </w:rPr>
      </w:pPr>
    </w:p>
    <w:p w14:paraId="32C581D7" w14:textId="0CE68B0A" w:rsidR="00C53B74" w:rsidRPr="00632855" w:rsidRDefault="00C53B74" w:rsidP="00632855">
      <w:pPr>
        <w:pStyle w:val="ListParagraph"/>
        <w:ind w:left="142"/>
        <w:jc w:val="both"/>
        <w:rPr>
          <w:color w:val="000000" w:themeColor="text1"/>
          <w:sz w:val="22"/>
          <w:szCs w:val="22"/>
        </w:rPr>
      </w:pPr>
      <w:r w:rsidRPr="00632855">
        <w:rPr>
          <w:color w:val="000000" w:themeColor="text1"/>
          <w:sz w:val="22"/>
          <w:szCs w:val="22"/>
        </w:rPr>
        <w:lastRenderedPageBreak/>
        <w:t xml:space="preserve">All actions contributing to reach the targets of the Breakthrough </w:t>
      </w:r>
      <w:r w:rsidR="00AF242B" w:rsidRPr="00632855">
        <w:rPr>
          <w:color w:val="000000" w:themeColor="text1"/>
          <w:sz w:val="22"/>
          <w:szCs w:val="22"/>
        </w:rPr>
        <w:t>should be in line with the following</w:t>
      </w:r>
      <w:r w:rsidR="00FD6EDE" w:rsidRPr="00632855">
        <w:rPr>
          <w:color w:val="000000" w:themeColor="text1"/>
          <w:sz w:val="22"/>
          <w:szCs w:val="22"/>
        </w:rPr>
        <w:t>, as appropriate</w:t>
      </w:r>
      <w:r w:rsidRPr="00632855">
        <w:rPr>
          <w:color w:val="000000" w:themeColor="text1"/>
          <w:sz w:val="22"/>
          <w:szCs w:val="22"/>
        </w:rPr>
        <w:t>:</w:t>
      </w:r>
    </w:p>
    <w:p w14:paraId="57777FED" w14:textId="1E7391B9" w:rsidR="00C53B74" w:rsidRPr="00632855" w:rsidRDefault="00C53B74" w:rsidP="00632855">
      <w:pPr>
        <w:pStyle w:val="ListParagraph"/>
        <w:ind w:left="142"/>
        <w:jc w:val="both"/>
        <w:rPr>
          <w:color w:val="000000" w:themeColor="text1"/>
          <w:sz w:val="22"/>
          <w:szCs w:val="22"/>
        </w:rPr>
      </w:pPr>
    </w:p>
    <w:p w14:paraId="4188CB3D" w14:textId="02D8F460" w:rsidR="00C53B74" w:rsidRPr="00632855" w:rsidRDefault="00C53B74" w:rsidP="00632855">
      <w:pPr>
        <w:pStyle w:val="ListParagraph"/>
        <w:numPr>
          <w:ilvl w:val="0"/>
          <w:numId w:val="8"/>
        </w:numPr>
        <w:jc w:val="both"/>
        <w:rPr>
          <w:color w:val="000000" w:themeColor="text1"/>
          <w:sz w:val="22"/>
          <w:szCs w:val="22"/>
        </w:rPr>
      </w:pPr>
      <w:r w:rsidRPr="00632855">
        <w:rPr>
          <w:b/>
          <w:bCs/>
          <w:color w:val="000000" w:themeColor="text1"/>
          <w:sz w:val="22"/>
          <w:szCs w:val="22"/>
        </w:rPr>
        <w:t xml:space="preserve">Conserve the integrity, functionality, and resilience of coral reef systems: </w:t>
      </w:r>
      <w:r w:rsidRPr="00632855">
        <w:rPr>
          <w:color w:val="000000" w:themeColor="text1"/>
          <w:sz w:val="22"/>
          <w:szCs w:val="22"/>
        </w:rPr>
        <w:t>Strengthen our collective and collaborative efforts to conserve the integrity and resilience of coral reef ecosystems, particularly those most resilient to climate change</w:t>
      </w:r>
      <w:r w:rsidR="00065DC5" w:rsidRPr="00632855">
        <w:rPr>
          <w:color w:val="000000" w:themeColor="text1"/>
          <w:sz w:val="22"/>
          <w:szCs w:val="22"/>
        </w:rPr>
        <w:t>. Such efforts require tackling greenhouse gas emissions in parallel to a</w:t>
      </w:r>
      <w:r w:rsidRPr="00632855">
        <w:rPr>
          <w:color w:val="000000" w:themeColor="text1"/>
          <w:sz w:val="22"/>
          <w:szCs w:val="22"/>
        </w:rPr>
        <w:t xml:space="preserve">ddressing local drivers of coral reef decline </w:t>
      </w:r>
      <w:r w:rsidR="00065DC5" w:rsidRPr="00632855">
        <w:rPr>
          <w:color w:val="000000" w:themeColor="text1"/>
          <w:sz w:val="22"/>
          <w:szCs w:val="22"/>
        </w:rPr>
        <w:t xml:space="preserve">with concrete actions </w:t>
      </w:r>
      <w:r w:rsidRPr="00632855">
        <w:rPr>
          <w:color w:val="000000" w:themeColor="text1"/>
          <w:sz w:val="22"/>
          <w:szCs w:val="22"/>
        </w:rPr>
        <w:t xml:space="preserve">such as </w:t>
      </w:r>
      <w:r w:rsidR="00C45528" w:rsidRPr="00632855">
        <w:rPr>
          <w:color w:val="000000" w:themeColor="text1"/>
          <w:sz w:val="22"/>
          <w:szCs w:val="22"/>
        </w:rPr>
        <w:t xml:space="preserve">improving wastewater treatment, designing more protected areas as no-fishing zones, and managing run-offs from agricultural practices. </w:t>
      </w:r>
    </w:p>
    <w:p w14:paraId="23137592" w14:textId="220443FB" w:rsidR="00C45528" w:rsidRPr="00632855" w:rsidRDefault="00C45528" w:rsidP="00632855">
      <w:pPr>
        <w:pStyle w:val="ListParagraph"/>
        <w:numPr>
          <w:ilvl w:val="0"/>
          <w:numId w:val="8"/>
        </w:numPr>
        <w:jc w:val="both"/>
        <w:rPr>
          <w:color w:val="000000" w:themeColor="text1"/>
          <w:sz w:val="22"/>
          <w:szCs w:val="22"/>
        </w:rPr>
      </w:pPr>
      <w:r w:rsidRPr="00632855">
        <w:rPr>
          <w:b/>
          <w:bCs/>
          <w:color w:val="000000" w:themeColor="text1"/>
          <w:sz w:val="22"/>
          <w:szCs w:val="22"/>
        </w:rPr>
        <w:t>Employ best-practice, climate-smart guidelines for intervention</w:t>
      </w:r>
      <w:r w:rsidRPr="00632855">
        <w:rPr>
          <w:color w:val="000000" w:themeColor="text1"/>
          <w:sz w:val="22"/>
          <w:szCs w:val="22"/>
        </w:rPr>
        <w:t xml:space="preserve">: Engage in targeted, strategic efforts to </w:t>
      </w:r>
      <w:r w:rsidR="00EF3899" w:rsidRPr="00632855">
        <w:rPr>
          <w:color w:val="000000" w:themeColor="text1"/>
          <w:sz w:val="22"/>
          <w:szCs w:val="22"/>
        </w:rPr>
        <w:t xml:space="preserve">address coral bleaching, and </w:t>
      </w:r>
      <w:r w:rsidRPr="00632855">
        <w:rPr>
          <w:color w:val="000000" w:themeColor="text1"/>
          <w:sz w:val="22"/>
          <w:szCs w:val="22"/>
        </w:rPr>
        <w:t>repair degraded coral reef ecosystems, support</w:t>
      </w:r>
      <w:r w:rsidR="00EF3899" w:rsidRPr="00632855">
        <w:rPr>
          <w:color w:val="000000" w:themeColor="text1"/>
          <w:sz w:val="22"/>
          <w:szCs w:val="22"/>
        </w:rPr>
        <w:t>ing</w:t>
      </w:r>
      <w:r w:rsidRPr="00632855">
        <w:rPr>
          <w:color w:val="000000" w:themeColor="text1"/>
          <w:sz w:val="22"/>
          <w:szCs w:val="22"/>
        </w:rPr>
        <w:t xml:space="preserve"> natural recovery </w:t>
      </w:r>
      <w:r w:rsidR="00EF3899" w:rsidRPr="00632855">
        <w:rPr>
          <w:color w:val="000000" w:themeColor="text1"/>
          <w:sz w:val="22"/>
          <w:szCs w:val="22"/>
        </w:rPr>
        <w:t>with</w:t>
      </w:r>
      <w:r w:rsidRPr="00632855">
        <w:rPr>
          <w:color w:val="000000" w:themeColor="text1"/>
          <w:sz w:val="22"/>
          <w:szCs w:val="22"/>
        </w:rPr>
        <w:t xml:space="preserve"> innovative new techniques where appropriate.</w:t>
      </w:r>
    </w:p>
    <w:p w14:paraId="2BE3B1E8" w14:textId="18B0AFAE" w:rsidR="00C45528" w:rsidRPr="00632855" w:rsidRDefault="00C45528" w:rsidP="00632855">
      <w:pPr>
        <w:pStyle w:val="ListParagraph"/>
        <w:numPr>
          <w:ilvl w:val="0"/>
          <w:numId w:val="8"/>
        </w:numPr>
        <w:jc w:val="both"/>
        <w:rPr>
          <w:color w:val="000000" w:themeColor="text1"/>
          <w:sz w:val="22"/>
          <w:szCs w:val="22"/>
        </w:rPr>
      </w:pPr>
      <w:r w:rsidRPr="00632855">
        <w:rPr>
          <w:b/>
          <w:bCs/>
          <w:color w:val="000000" w:themeColor="text1"/>
          <w:sz w:val="22"/>
          <w:szCs w:val="22"/>
        </w:rPr>
        <w:t>Monitor strategically</w:t>
      </w:r>
      <w:r w:rsidRPr="00632855">
        <w:rPr>
          <w:color w:val="000000" w:themeColor="text1"/>
          <w:sz w:val="22"/>
          <w:szCs w:val="22"/>
        </w:rPr>
        <w:t>: Track the local, regional, and global impacts of these efforts with Global Biodiversity Framework indicators to show progress on the delivery of the Breakthrough targets. </w:t>
      </w:r>
    </w:p>
    <w:p w14:paraId="10C0BAAA" w14:textId="4D50623A" w:rsidR="00C45528" w:rsidRPr="00632855" w:rsidRDefault="00C45528" w:rsidP="00632855">
      <w:pPr>
        <w:pStyle w:val="ListParagraph"/>
        <w:numPr>
          <w:ilvl w:val="0"/>
          <w:numId w:val="8"/>
        </w:numPr>
        <w:jc w:val="both"/>
        <w:rPr>
          <w:color w:val="000000" w:themeColor="text1"/>
          <w:sz w:val="22"/>
          <w:szCs w:val="22"/>
        </w:rPr>
      </w:pPr>
      <w:r w:rsidRPr="00632855">
        <w:rPr>
          <w:b/>
          <w:bCs/>
          <w:color w:val="000000" w:themeColor="text1"/>
          <w:sz w:val="22"/>
          <w:szCs w:val="22"/>
        </w:rPr>
        <w:t>Mobilize sustainable financing</w:t>
      </w:r>
      <w:r w:rsidRPr="00632855">
        <w:rPr>
          <w:color w:val="000000" w:themeColor="text1"/>
          <w:sz w:val="22"/>
          <w:szCs w:val="22"/>
        </w:rPr>
        <w:t xml:space="preserve">: Ensure that efforts to close the biodiversity finance gap include diverse sources of funding for coral reefs, including through sustainable and long-term financing and investment vehicles, and </w:t>
      </w:r>
      <w:r w:rsidR="00AF242B" w:rsidRPr="00632855">
        <w:rPr>
          <w:color w:val="000000" w:themeColor="text1"/>
          <w:sz w:val="22"/>
          <w:szCs w:val="22"/>
        </w:rPr>
        <w:t xml:space="preserve">consideration of natural capital </w:t>
      </w:r>
      <w:r w:rsidR="00632855" w:rsidRPr="00632855">
        <w:rPr>
          <w:color w:val="000000" w:themeColor="text1"/>
          <w:sz w:val="22"/>
          <w:szCs w:val="22"/>
        </w:rPr>
        <w:t>accounting</w:t>
      </w:r>
      <w:r w:rsidR="00AF242B" w:rsidRPr="00632855">
        <w:rPr>
          <w:color w:val="000000" w:themeColor="text1"/>
          <w:sz w:val="22"/>
          <w:szCs w:val="22"/>
        </w:rPr>
        <w:t xml:space="preserve"> and development of nature positive economies. </w:t>
      </w:r>
    </w:p>
    <w:p w14:paraId="5AC1FF9A" w14:textId="1FD537DE" w:rsidR="00CF596F" w:rsidRPr="00632855" w:rsidRDefault="00C45528" w:rsidP="00632855">
      <w:pPr>
        <w:pStyle w:val="ListParagraph"/>
        <w:numPr>
          <w:ilvl w:val="0"/>
          <w:numId w:val="8"/>
        </w:numPr>
        <w:jc w:val="both"/>
        <w:rPr>
          <w:color w:val="000000" w:themeColor="text1"/>
          <w:sz w:val="22"/>
          <w:szCs w:val="22"/>
        </w:rPr>
      </w:pPr>
      <w:r w:rsidRPr="00632855">
        <w:rPr>
          <w:b/>
          <w:bCs/>
          <w:color w:val="000000" w:themeColor="text1"/>
          <w:sz w:val="22"/>
          <w:szCs w:val="22"/>
        </w:rPr>
        <w:t xml:space="preserve">Consider local context: </w:t>
      </w:r>
      <w:r w:rsidRPr="00632855">
        <w:rPr>
          <w:color w:val="000000" w:themeColor="text1"/>
          <w:sz w:val="22"/>
          <w:szCs w:val="22"/>
        </w:rPr>
        <w:t xml:space="preserve">Design conservation efforts and interventions focused on </w:t>
      </w:r>
      <w:r w:rsidR="00024A12" w:rsidRPr="00632855">
        <w:rPr>
          <w:color w:val="000000" w:themeColor="text1"/>
          <w:sz w:val="22"/>
          <w:szCs w:val="22"/>
        </w:rPr>
        <w:t>locally led</w:t>
      </w:r>
      <w:r w:rsidRPr="00632855">
        <w:rPr>
          <w:color w:val="000000" w:themeColor="text1"/>
          <w:sz w:val="22"/>
          <w:szCs w:val="22"/>
        </w:rPr>
        <w:t xml:space="preserve"> adaptation and resilience building, in partnership with reef-adjacent communities, considering specific drivers of declines, connectivity with associated ecosystems, and social-economic perspectives to. </w:t>
      </w:r>
    </w:p>
    <w:p w14:paraId="325B2D29" w14:textId="51CD0F99" w:rsidR="00C45528" w:rsidRPr="00632855" w:rsidRDefault="00C45528" w:rsidP="00632855">
      <w:pPr>
        <w:pStyle w:val="ListParagraph"/>
        <w:numPr>
          <w:ilvl w:val="0"/>
          <w:numId w:val="8"/>
        </w:numPr>
        <w:jc w:val="both"/>
        <w:rPr>
          <w:color w:val="000000" w:themeColor="text1"/>
          <w:sz w:val="22"/>
          <w:szCs w:val="22"/>
        </w:rPr>
      </w:pPr>
      <w:r w:rsidRPr="00632855">
        <w:rPr>
          <w:b/>
          <w:bCs/>
          <w:color w:val="000000" w:themeColor="text1"/>
          <w:sz w:val="22"/>
          <w:szCs w:val="22"/>
        </w:rPr>
        <w:t>Prioritize reefs that have the greatest value for nature and people</w:t>
      </w:r>
      <w:r w:rsidR="00CF596F" w:rsidRPr="00632855">
        <w:rPr>
          <w:b/>
          <w:bCs/>
          <w:color w:val="000000" w:themeColor="text1"/>
          <w:sz w:val="22"/>
          <w:szCs w:val="22"/>
        </w:rPr>
        <w:t xml:space="preserve">: </w:t>
      </w:r>
      <w:r w:rsidR="00CF596F" w:rsidRPr="00632855">
        <w:rPr>
          <w:color w:val="000000" w:themeColor="text1"/>
          <w:sz w:val="22"/>
          <w:szCs w:val="22"/>
        </w:rPr>
        <w:t xml:space="preserve">Actions should target </w:t>
      </w:r>
      <w:r w:rsidR="00C71681" w:rsidRPr="00632855">
        <w:rPr>
          <w:color w:val="000000" w:themeColor="text1"/>
          <w:sz w:val="22"/>
          <w:szCs w:val="22"/>
        </w:rPr>
        <w:t>reefs that are potential refugia from thermal stress of climate change, and those that have high economic, social, and cultural values for people.</w:t>
      </w:r>
    </w:p>
    <w:p w14:paraId="12426457" w14:textId="42DC3327" w:rsidR="00C45528" w:rsidRPr="00632855" w:rsidRDefault="00024A12" w:rsidP="00632855">
      <w:pPr>
        <w:pStyle w:val="ListParagraph"/>
        <w:numPr>
          <w:ilvl w:val="0"/>
          <w:numId w:val="8"/>
        </w:numPr>
        <w:jc w:val="both"/>
        <w:rPr>
          <w:color w:val="000000" w:themeColor="text1"/>
          <w:sz w:val="22"/>
          <w:szCs w:val="22"/>
        </w:rPr>
      </w:pPr>
      <w:r w:rsidRPr="00632855">
        <w:rPr>
          <w:b/>
          <w:bCs/>
          <w:color w:val="000000" w:themeColor="text1"/>
          <w:sz w:val="22"/>
          <w:szCs w:val="22"/>
        </w:rPr>
        <w:t xml:space="preserve">Empower people: </w:t>
      </w:r>
      <w:r w:rsidRPr="00632855">
        <w:rPr>
          <w:color w:val="000000" w:themeColor="text1"/>
          <w:sz w:val="22"/>
          <w:szCs w:val="22"/>
        </w:rPr>
        <w:t xml:space="preserve">Undertake all conservation, restoration, monitoring, and finance activities with the explicit support, engagement, and leadership of local communities, including </w:t>
      </w:r>
      <w:r w:rsidR="00EF3899" w:rsidRPr="00632855">
        <w:rPr>
          <w:color w:val="000000" w:themeColor="text1"/>
          <w:sz w:val="22"/>
          <w:szCs w:val="22"/>
        </w:rPr>
        <w:t>I</w:t>
      </w:r>
      <w:r w:rsidRPr="00632855">
        <w:rPr>
          <w:color w:val="000000" w:themeColor="text1"/>
          <w:sz w:val="22"/>
          <w:szCs w:val="22"/>
        </w:rPr>
        <w:t xml:space="preserve">ndigenous peoples, that live alongside coral reefs and/or depend on them for their food or economic security. </w:t>
      </w:r>
    </w:p>
    <w:p w14:paraId="515A6C2B" w14:textId="64954ED5" w:rsidR="00024A12" w:rsidRPr="00632855" w:rsidRDefault="00024A12" w:rsidP="00632855">
      <w:pPr>
        <w:pStyle w:val="ListParagraph"/>
        <w:numPr>
          <w:ilvl w:val="0"/>
          <w:numId w:val="8"/>
        </w:numPr>
        <w:jc w:val="both"/>
        <w:rPr>
          <w:color w:val="000000" w:themeColor="text1"/>
          <w:sz w:val="22"/>
          <w:szCs w:val="22"/>
        </w:rPr>
      </w:pPr>
      <w:r w:rsidRPr="00632855">
        <w:rPr>
          <w:b/>
          <w:bCs/>
          <w:color w:val="000000" w:themeColor="text1"/>
          <w:sz w:val="22"/>
          <w:szCs w:val="22"/>
        </w:rPr>
        <w:t>Equity</w:t>
      </w:r>
      <w:r w:rsidR="00BF59FE" w:rsidRPr="00632855">
        <w:rPr>
          <w:b/>
          <w:bCs/>
          <w:color w:val="000000" w:themeColor="text1"/>
          <w:sz w:val="22"/>
          <w:szCs w:val="22"/>
        </w:rPr>
        <w:t xml:space="preserve"> and Inclusion</w:t>
      </w:r>
      <w:r w:rsidRPr="00632855">
        <w:rPr>
          <w:b/>
          <w:bCs/>
          <w:color w:val="000000" w:themeColor="text1"/>
          <w:sz w:val="22"/>
          <w:szCs w:val="22"/>
        </w:rPr>
        <w:t>:</w:t>
      </w:r>
      <w:r w:rsidRPr="00632855">
        <w:rPr>
          <w:color w:val="000000" w:themeColor="text1"/>
          <w:sz w:val="22"/>
          <w:szCs w:val="22"/>
        </w:rPr>
        <w:t xml:space="preserve"> Mobilize financing and technical support for reef </w:t>
      </w:r>
      <w:r w:rsidR="00BF59FE" w:rsidRPr="00632855">
        <w:rPr>
          <w:color w:val="000000" w:themeColor="text1"/>
          <w:sz w:val="22"/>
          <w:szCs w:val="22"/>
        </w:rPr>
        <w:t>communities</w:t>
      </w:r>
      <w:r w:rsidRPr="00632855">
        <w:rPr>
          <w:color w:val="000000" w:themeColor="text1"/>
          <w:sz w:val="22"/>
          <w:szCs w:val="22"/>
        </w:rPr>
        <w:t xml:space="preserve">, ensuring equitable local access </w:t>
      </w:r>
      <w:r w:rsidR="00BF59FE" w:rsidRPr="00632855">
        <w:rPr>
          <w:color w:val="000000" w:themeColor="text1"/>
          <w:sz w:val="22"/>
          <w:szCs w:val="22"/>
        </w:rPr>
        <w:t>to</w:t>
      </w:r>
      <w:r w:rsidR="00D565C7">
        <w:rPr>
          <w:color w:val="000000" w:themeColor="text1"/>
          <w:sz w:val="22"/>
          <w:szCs w:val="22"/>
        </w:rPr>
        <w:t>,</w:t>
      </w:r>
      <w:r w:rsidR="00BF59FE" w:rsidRPr="00632855">
        <w:rPr>
          <w:color w:val="000000" w:themeColor="text1"/>
          <w:sz w:val="22"/>
          <w:szCs w:val="22"/>
        </w:rPr>
        <w:t xml:space="preserve"> </w:t>
      </w:r>
      <w:r w:rsidRPr="00632855">
        <w:rPr>
          <w:color w:val="000000" w:themeColor="text1"/>
          <w:sz w:val="22"/>
          <w:szCs w:val="22"/>
        </w:rPr>
        <w:t xml:space="preserve">and benefit </w:t>
      </w:r>
      <w:r w:rsidR="00D565C7" w:rsidRPr="00D565C7">
        <w:rPr>
          <w:color w:val="000000" w:themeColor="text1"/>
          <w:sz w:val="22"/>
          <w:szCs w:val="22"/>
        </w:rPr>
        <w:t>from</w:t>
      </w:r>
      <w:r w:rsidR="00D565C7">
        <w:rPr>
          <w:color w:val="000000" w:themeColor="text1"/>
          <w:sz w:val="22"/>
          <w:szCs w:val="22"/>
        </w:rPr>
        <w:t>,</w:t>
      </w:r>
      <w:r w:rsidR="00D565C7" w:rsidRPr="00D565C7">
        <w:rPr>
          <w:color w:val="000000" w:themeColor="text1"/>
          <w:sz w:val="22"/>
          <w:szCs w:val="22"/>
        </w:rPr>
        <w:t xml:space="preserve"> efforts to conserve, protect, and restore reefs</w:t>
      </w:r>
      <w:r w:rsidRPr="00D565C7">
        <w:rPr>
          <w:color w:val="000000" w:themeColor="text1"/>
          <w:sz w:val="22"/>
          <w:szCs w:val="22"/>
        </w:rPr>
        <w:t>.</w:t>
      </w:r>
    </w:p>
    <w:p w14:paraId="2E14C4C7" w14:textId="4C4F0F64" w:rsidR="00C45528" w:rsidRPr="00632855" w:rsidRDefault="00C45528" w:rsidP="00C45528">
      <w:pPr>
        <w:pStyle w:val="ListParagraph"/>
        <w:ind w:left="142"/>
        <w:rPr>
          <w:color w:val="000000" w:themeColor="text1"/>
        </w:rPr>
      </w:pPr>
    </w:p>
    <w:p w14:paraId="0B61572A" w14:textId="52D25FE6" w:rsidR="00920EEA" w:rsidRPr="00632855" w:rsidRDefault="00024A12" w:rsidP="00024A12">
      <w:pPr>
        <w:rPr>
          <w:color w:val="000000" w:themeColor="text1"/>
          <w:sz w:val="22"/>
          <w:szCs w:val="22"/>
        </w:rPr>
      </w:pPr>
      <w:r w:rsidRPr="00632855">
        <w:rPr>
          <w:b/>
          <w:bCs/>
          <w:color w:val="000000" w:themeColor="text1"/>
        </w:rPr>
        <w:t xml:space="preserve">Impact </w:t>
      </w:r>
      <w:r w:rsidRPr="00632855">
        <w:rPr>
          <w:b/>
          <w:bCs/>
          <w:color w:val="000000" w:themeColor="text1"/>
          <w:sz w:val="22"/>
          <w:szCs w:val="22"/>
        </w:rPr>
        <w:t>of the Breakthrough </w:t>
      </w:r>
    </w:p>
    <w:p w14:paraId="3F7C9DE8" w14:textId="61BAD612" w:rsidR="00024A12" w:rsidRPr="00632855" w:rsidRDefault="00D05E36" w:rsidP="00632855">
      <w:pPr>
        <w:jc w:val="both"/>
        <w:rPr>
          <w:color w:val="000000"/>
          <w:sz w:val="22"/>
          <w:szCs w:val="22"/>
        </w:rPr>
      </w:pPr>
      <w:r w:rsidRPr="00632855">
        <w:rPr>
          <w:color w:val="000000"/>
          <w:sz w:val="22"/>
          <w:szCs w:val="22"/>
        </w:rPr>
        <w:t xml:space="preserve">Achieving the Coral Reef Breakthrough will mean preventing the functional extinction </w:t>
      </w:r>
      <w:r w:rsidR="00C137EC" w:rsidRPr="00632855">
        <w:rPr>
          <w:color w:val="000000"/>
          <w:sz w:val="22"/>
          <w:szCs w:val="22"/>
        </w:rPr>
        <w:t xml:space="preserve">of one of </w:t>
      </w:r>
      <w:r w:rsidRPr="00632855">
        <w:rPr>
          <w:color w:val="000000"/>
          <w:sz w:val="22"/>
          <w:szCs w:val="22"/>
        </w:rPr>
        <w:t>the world’s most threatened</w:t>
      </w:r>
      <w:r w:rsidR="00080086" w:rsidRPr="00080086">
        <w:rPr>
          <w:color w:val="000000"/>
          <w:sz w:val="22"/>
          <w:szCs w:val="22"/>
          <w:vertAlign w:val="superscript"/>
        </w:rPr>
        <w:t>2</w:t>
      </w:r>
      <w:r w:rsidRPr="00632855">
        <w:rPr>
          <w:color w:val="000000"/>
          <w:sz w:val="22"/>
          <w:szCs w:val="22"/>
        </w:rPr>
        <w:t>, yet most valuable</w:t>
      </w:r>
      <w:r w:rsidR="00FB5890" w:rsidRPr="00632855">
        <w:rPr>
          <w:color w:val="000000"/>
          <w:sz w:val="22"/>
          <w:szCs w:val="22"/>
        </w:rPr>
        <w:t>,</w:t>
      </w:r>
      <w:r w:rsidRPr="00632855">
        <w:rPr>
          <w:color w:val="000000"/>
          <w:sz w:val="22"/>
          <w:szCs w:val="22"/>
        </w:rPr>
        <w:t xml:space="preserve"> and </w:t>
      </w:r>
      <w:r w:rsidR="00FB5890" w:rsidRPr="00632855">
        <w:rPr>
          <w:color w:val="000000"/>
          <w:sz w:val="22"/>
          <w:szCs w:val="22"/>
        </w:rPr>
        <w:t xml:space="preserve">most </w:t>
      </w:r>
      <w:r w:rsidRPr="00632855">
        <w:rPr>
          <w:color w:val="000000"/>
          <w:sz w:val="22"/>
          <w:szCs w:val="22"/>
        </w:rPr>
        <w:t>biodiverse ecosystem. The target of 125,000km</w:t>
      </w:r>
      <w:r w:rsidRPr="00632855">
        <w:rPr>
          <w:color w:val="000000"/>
          <w:sz w:val="22"/>
          <w:szCs w:val="22"/>
          <w:vertAlign w:val="superscript"/>
        </w:rPr>
        <w:t>2</w:t>
      </w:r>
      <w:r w:rsidRPr="00632855">
        <w:rPr>
          <w:color w:val="000000"/>
          <w:sz w:val="22"/>
          <w:szCs w:val="22"/>
        </w:rPr>
        <w:t xml:space="preserve"> exceeds the 30% </w:t>
      </w:r>
      <w:r w:rsidR="00FB5890" w:rsidRPr="00632855">
        <w:rPr>
          <w:color w:val="000000"/>
          <w:sz w:val="22"/>
          <w:szCs w:val="22"/>
        </w:rPr>
        <w:t xml:space="preserve">target </w:t>
      </w:r>
      <w:r w:rsidRPr="00632855">
        <w:rPr>
          <w:color w:val="000000"/>
          <w:sz w:val="22"/>
          <w:szCs w:val="22"/>
        </w:rPr>
        <w:t xml:space="preserve">set by the Kunming-Montreal Global Biodiversity Framework to highlight the urgency and priority for the world to save coral reefs. </w:t>
      </w:r>
      <w:r w:rsidR="00045641" w:rsidRPr="00632855">
        <w:rPr>
          <w:color w:val="000000"/>
          <w:sz w:val="22"/>
          <w:szCs w:val="22"/>
        </w:rPr>
        <w:t xml:space="preserve">Targets from the Coral </w:t>
      </w:r>
      <w:r w:rsidR="00FB5890" w:rsidRPr="00632855">
        <w:rPr>
          <w:color w:val="000000"/>
          <w:sz w:val="22"/>
          <w:szCs w:val="22"/>
        </w:rPr>
        <w:t xml:space="preserve">Reef </w:t>
      </w:r>
      <w:r w:rsidR="00045641" w:rsidRPr="00632855">
        <w:rPr>
          <w:color w:val="000000"/>
          <w:sz w:val="22"/>
          <w:szCs w:val="22"/>
        </w:rPr>
        <w:t xml:space="preserve">Breakthrough will be instrumental in meeting Sustainable Development Goals, particularly SDG14. </w:t>
      </w:r>
      <w:r w:rsidR="003343FE" w:rsidRPr="00632855">
        <w:rPr>
          <w:color w:val="000000"/>
          <w:sz w:val="22"/>
          <w:szCs w:val="22"/>
        </w:rPr>
        <w:t xml:space="preserve">Actions to </w:t>
      </w:r>
      <w:r w:rsidR="00515897" w:rsidRPr="00632855">
        <w:rPr>
          <w:color w:val="000000"/>
          <w:sz w:val="22"/>
          <w:szCs w:val="22"/>
        </w:rPr>
        <w:t xml:space="preserve">conserve, </w:t>
      </w:r>
      <w:r w:rsidR="003343FE" w:rsidRPr="00632855">
        <w:rPr>
          <w:color w:val="000000"/>
          <w:sz w:val="22"/>
          <w:szCs w:val="22"/>
        </w:rPr>
        <w:t xml:space="preserve">protect, and restore 50% of the world’s coral reefs </w:t>
      </w:r>
      <w:r w:rsidR="00515897" w:rsidRPr="00632855">
        <w:rPr>
          <w:color w:val="000000"/>
          <w:sz w:val="22"/>
          <w:szCs w:val="22"/>
        </w:rPr>
        <w:t>c</w:t>
      </w:r>
      <w:r w:rsidR="003343FE" w:rsidRPr="00632855">
        <w:rPr>
          <w:color w:val="000000"/>
          <w:sz w:val="22"/>
          <w:szCs w:val="22"/>
        </w:rPr>
        <w:t>ould potentially generate over $1</w:t>
      </w:r>
      <w:r w:rsidR="00D72B4C" w:rsidRPr="00632855">
        <w:rPr>
          <w:color w:val="000000"/>
          <w:sz w:val="22"/>
          <w:szCs w:val="22"/>
        </w:rPr>
        <w:t>8</w:t>
      </w:r>
      <w:r w:rsidR="003343FE" w:rsidRPr="00632855">
        <w:rPr>
          <w:color w:val="000000"/>
          <w:sz w:val="22"/>
          <w:szCs w:val="22"/>
        </w:rPr>
        <w:t xml:space="preserve"> </w:t>
      </w:r>
      <w:r w:rsidR="00D72B4C" w:rsidRPr="00632855">
        <w:rPr>
          <w:color w:val="000000"/>
          <w:sz w:val="22"/>
          <w:szCs w:val="22"/>
        </w:rPr>
        <w:t>b</w:t>
      </w:r>
      <w:r w:rsidR="003343FE" w:rsidRPr="00632855">
        <w:rPr>
          <w:color w:val="000000"/>
          <w:sz w:val="22"/>
          <w:szCs w:val="22"/>
        </w:rPr>
        <w:t>illion in tourism revenues annually</w:t>
      </w:r>
      <w:r w:rsidR="00080086">
        <w:rPr>
          <w:color w:val="000000"/>
          <w:sz w:val="22"/>
          <w:szCs w:val="22"/>
          <w:vertAlign w:val="superscript"/>
        </w:rPr>
        <w:t>3</w:t>
      </w:r>
      <w:r w:rsidR="002B2D16" w:rsidRPr="00632855">
        <w:rPr>
          <w:color w:val="000000"/>
          <w:sz w:val="22"/>
          <w:szCs w:val="22"/>
        </w:rPr>
        <w:t xml:space="preserve">, </w:t>
      </w:r>
      <w:r w:rsidR="004801C8" w:rsidRPr="00632855">
        <w:rPr>
          <w:color w:val="000000"/>
          <w:sz w:val="22"/>
          <w:szCs w:val="22"/>
        </w:rPr>
        <w:t>preserve</w:t>
      </w:r>
      <w:r w:rsidR="001C1BCF" w:rsidRPr="00632855">
        <w:rPr>
          <w:color w:val="000000"/>
          <w:sz w:val="22"/>
          <w:szCs w:val="22"/>
        </w:rPr>
        <w:t xml:space="preserve"> important fishing ground</w:t>
      </w:r>
      <w:r w:rsidR="00EF3899" w:rsidRPr="00632855">
        <w:rPr>
          <w:color w:val="000000"/>
          <w:sz w:val="22"/>
          <w:szCs w:val="22"/>
        </w:rPr>
        <w:t>s</w:t>
      </w:r>
      <w:r w:rsidR="001C1BCF" w:rsidRPr="00632855">
        <w:rPr>
          <w:color w:val="000000"/>
          <w:sz w:val="22"/>
          <w:szCs w:val="22"/>
        </w:rPr>
        <w:t xml:space="preserve"> and spawning aggregations for commercially important </w:t>
      </w:r>
      <w:r w:rsidR="00EF3899" w:rsidRPr="00632855">
        <w:rPr>
          <w:color w:val="000000"/>
          <w:sz w:val="22"/>
          <w:szCs w:val="22"/>
        </w:rPr>
        <w:t>fisheries</w:t>
      </w:r>
      <w:r w:rsidR="001C1BCF" w:rsidRPr="00632855">
        <w:rPr>
          <w:color w:val="000000"/>
          <w:sz w:val="22"/>
          <w:szCs w:val="22"/>
        </w:rPr>
        <w:t xml:space="preserve">, </w:t>
      </w:r>
      <w:r w:rsidR="004801C8" w:rsidRPr="00632855">
        <w:rPr>
          <w:color w:val="000000"/>
          <w:sz w:val="22"/>
          <w:szCs w:val="22"/>
        </w:rPr>
        <w:t>and safeguard $</w:t>
      </w:r>
      <w:r w:rsidR="00D44CF9" w:rsidRPr="00632855">
        <w:rPr>
          <w:color w:val="000000"/>
          <w:sz w:val="22"/>
          <w:szCs w:val="22"/>
        </w:rPr>
        <w:t>5.5</w:t>
      </w:r>
      <w:r w:rsidR="004801C8" w:rsidRPr="00632855">
        <w:rPr>
          <w:color w:val="000000"/>
          <w:sz w:val="22"/>
          <w:szCs w:val="22"/>
        </w:rPr>
        <w:t xml:space="preserve"> billion of coastal economic value through shoreline protection</w:t>
      </w:r>
      <w:r w:rsidR="00080086">
        <w:rPr>
          <w:color w:val="000000"/>
          <w:sz w:val="22"/>
          <w:szCs w:val="22"/>
          <w:vertAlign w:val="superscript"/>
        </w:rPr>
        <w:t>4</w:t>
      </w:r>
      <w:r w:rsidR="004801C8" w:rsidRPr="00632855">
        <w:rPr>
          <w:color w:val="000000"/>
          <w:sz w:val="22"/>
          <w:szCs w:val="22"/>
        </w:rPr>
        <w:t xml:space="preserve">. </w:t>
      </w:r>
      <w:r w:rsidR="00E21673" w:rsidRPr="00632855">
        <w:rPr>
          <w:color w:val="000000"/>
          <w:sz w:val="22"/>
          <w:szCs w:val="22"/>
        </w:rPr>
        <w:t>Securing the future of reefs identified as climate refugia would also provide hope for lasting recovery</w:t>
      </w:r>
      <w:r w:rsidR="00C137EC" w:rsidRPr="00632855">
        <w:rPr>
          <w:color w:val="000000"/>
          <w:sz w:val="22"/>
          <w:szCs w:val="22"/>
        </w:rPr>
        <w:t xml:space="preserve"> and potential to resist climate threats </w:t>
      </w:r>
      <w:r w:rsidR="00E21673" w:rsidRPr="00632855">
        <w:rPr>
          <w:color w:val="000000"/>
          <w:sz w:val="22"/>
          <w:szCs w:val="22"/>
        </w:rPr>
        <w:t xml:space="preserve">in the decades to come. </w:t>
      </w:r>
    </w:p>
    <w:p w14:paraId="2C00FDDF" w14:textId="77777777" w:rsidR="00C53B74" w:rsidRPr="00632855" w:rsidRDefault="00C53B74" w:rsidP="00FA3448">
      <w:pPr>
        <w:rPr>
          <w:color w:val="000000" w:themeColor="text1"/>
          <w:sz w:val="22"/>
          <w:szCs w:val="22"/>
        </w:rPr>
      </w:pPr>
    </w:p>
    <w:p w14:paraId="7C6CBAE2" w14:textId="77777777" w:rsidR="00632855" w:rsidRDefault="00632855" w:rsidP="00EA1BC2">
      <w:pPr>
        <w:rPr>
          <w:b/>
          <w:bCs/>
          <w:sz w:val="22"/>
          <w:szCs w:val="22"/>
        </w:rPr>
        <w:sectPr w:rsidR="00632855" w:rsidSect="002B2D16">
          <w:headerReference w:type="default" r:id="rId7"/>
          <w:footerReference w:type="even" r:id="rId8"/>
          <w:footerReference w:type="default" r:id="rId9"/>
          <w:headerReference w:type="first" r:id="rId10"/>
          <w:footerReference w:type="first" r:id="rId11"/>
          <w:footnotePr>
            <w:numFmt w:val="upperLetter"/>
          </w:footnotePr>
          <w:pgSz w:w="11900" w:h="16840"/>
          <w:pgMar w:top="1440" w:right="1440" w:bottom="1440" w:left="1440" w:header="708" w:footer="708" w:gutter="0"/>
          <w:cols w:space="708"/>
          <w:titlePg/>
          <w:docGrid w:linePitch="360"/>
        </w:sectPr>
      </w:pPr>
    </w:p>
    <w:p w14:paraId="52C632DE" w14:textId="0B655639" w:rsidR="00EA1BC2" w:rsidRPr="00632855" w:rsidRDefault="00EA1BC2" w:rsidP="00EA1BC2">
      <w:pPr>
        <w:rPr>
          <w:sz w:val="22"/>
          <w:szCs w:val="22"/>
        </w:rPr>
      </w:pPr>
      <w:r w:rsidRPr="00632855">
        <w:rPr>
          <w:b/>
          <w:bCs/>
          <w:sz w:val="22"/>
          <w:szCs w:val="22"/>
        </w:rPr>
        <w:lastRenderedPageBreak/>
        <w:t>Annex</w:t>
      </w:r>
      <w:r w:rsidR="00F12419" w:rsidRPr="00632855">
        <w:rPr>
          <w:b/>
          <w:bCs/>
          <w:sz w:val="22"/>
          <w:szCs w:val="22"/>
        </w:rPr>
        <w:t xml:space="preserve"> 1</w:t>
      </w:r>
      <w:r w:rsidR="00632855">
        <w:rPr>
          <w:b/>
          <w:bCs/>
          <w:sz w:val="22"/>
          <w:szCs w:val="22"/>
        </w:rPr>
        <w:t>:</w:t>
      </w:r>
      <w:r w:rsidR="00F12419" w:rsidRPr="00632855">
        <w:rPr>
          <w:b/>
          <w:bCs/>
          <w:sz w:val="22"/>
          <w:szCs w:val="22"/>
        </w:rPr>
        <w:t xml:space="preserve"> </w:t>
      </w:r>
      <w:r w:rsidRPr="00632855">
        <w:rPr>
          <w:b/>
          <w:bCs/>
          <w:sz w:val="22"/>
          <w:szCs w:val="22"/>
        </w:rPr>
        <w:t>Action points in detail</w:t>
      </w:r>
    </w:p>
    <w:p w14:paraId="6108AC02" w14:textId="2816870B" w:rsidR="00C53B74" w:rsidRPr="00632855" w:rsidRDefault="00C53B74" w:rsidP="00EA1BC2">
      <w:pPr>
        <w:rPr>
          <w:sz w:val="22"/>
          <w:szCs w:val="22"/>
        </w:rPr>
      </w:pPr>
    </w:p>
    <w:p w14:paraId="4AB1F17D" w14:textId="45A01CF8" w:rsidR="00EA1BC2" w:rsidRPr="00632855" w:rsidRDefault="00EA1BC2" w:rsidP="00632855">
      <w:pPr>
        <w:jc w:val="both"/>
        <w:rPr>
          <w:i/>
          <w:iCs/>
          <w:sz w:val="22"/>
          <w:szCs w:val="22"/>
        </w:rPr>
      </w:pPr>
      <w:r w:rsidRPr="00632855">
        <w:rPr>
          <w:i/>
          <w:iCs/>
          <w:sz w:val="22"/>
          <w:szCs w:val="22"/>
        </w:rPr>
        <w:t xml:space="preserve">Action point 1: </w:t>
      </w:r>
      <w:r w:rsidRPr="00632855">
        <w:rPr>
          <w:b/>
          <w:bCs/>
          <w:i/>
          <w:iCs/>
          <w:sz w:val="22"/>
          <w:szCs w:val="22"/>
        </w:rPr>
        <w:t>Stop drivers of loss</w:t>
      </w:r>
      <w:r w:rsidRPr="00632855">
        <w:rPr>
          <w:i/>
          <w:iCs/>
          <w:sz w:val="22"/>
          <w:szCs w:val="22"/>
        </w:rPr>
        <w:t>: Mitigat</w:t>
      </w:r>
      <w:r w:rsidR="00FB5890" w:rsidRPr="00632855">
        <w:rPr>
          <w:i/>
          <w:iCs/>
          <w:sz w:val="22"/>
          <w:szCs w:val="22"/>
        </w:rPr>
        <w:t>e</w:t>
      </w:r>
      <w:r w:rsidRPr="00632855">
        <w:rPr>
          <w:i/>
          <w:iCs/>
          <w:sz w:val="22"/>
          <w:szCs w:val="22"/>
        </w:rPr>
        <w:t xml:space="preserve"> local drivers of loss including land-based sources of pollution, destructive coastal development, and overfishing.</w:t>
      </w:r>
    </w:p>
    <w:p w14:paraId="03476D3E" w14:textId="6D5C1795" w:rsidR="00EA1BC2" w:rsidRPr="00632855" w:rsidRDefault="00EA1BC2" w:rsidP="00632855">
      <w:pPr>
        <w:jc w:val="both"/>
        <w:rPr>
          <w:sz w:val="22"/>
          <w:szCs w:val="22"/>
        </w:rPr>
      </w:pPr>
    </w:p>
    <w:p w14:paraId="00D5CAEE" w14:textId="233E85A5" w:rsidR="00EA1BC2" w:rsidRPr="00632855" w:rsidRDefault="00EA1BC2" w:rsidP="00632855">
      <w:pPr>
        <w:jc w:val="both"/>
        <w:rPr>
          <w:sz w:val="22"/>
          <w:szCs w:val="22"/>
        </w:rPr>
      </w:pPr>
      <w:r w:rsidRPr="00632855">
        <w:rPr>
          <w:sz w:val="22"/>
          <w:szCs w:val="22"/>
        </w:rPr>
        <w:t>The climate and biodiversity crises, compounded by local anthropogenic stressors, such as land and marine pollution, unsustainable tourism, and coastal development, overfishing and other harmful extractive activities, continue to pose an existential threat</w:t>
      </w:r>
      <w:r w:rsidR="00877916" w:rsidRPr="00632855">
        <w:rPr>
          <w:sz w:val="22"/>
          <w:szCs w:val="22"/>
        </w:rPr>
        <w:t xml:space="preserve"> to coral reefs. However, mitigating these drivers of loss can lead to the recovery of coral cover and associated biodiversity, </w:t>
      </w:r>
      <w:proofErr w:type="gramStart"/>
      <w:r w:rsidR="00877916" w:rsidRPr="00632855">
        <w:rPr>
          <w:sz w:val="22"/>
          <w:szCs w:val="22"/>
        </w:rPr>
        <w:t>functions</w:t>
      </w:r>
      <w:proofErr w:type="gramEnd"/>
      <w:r w:rsidR="00877916" w:rsidRPr="00632855">
        <w:rPr>
          <w:sz w:val="22"/>
          <w:szCs w:val="22"/>
        </w:rPr>
        <w:t xml:space="preserve"> and services. For example, </w:t>
      </w:r>
      <w:r w:rsidR="00481499" w:rsidRPr="00632855">
        <w:rPr>
          <w:sz w:val="22"/>
          <w:szCs w:val="22"/>
        </w:rPr>
        <w:t>local reef management in the Dominican Republic that integrates water quality treatment, restric</w:t>
      </w:r>
      <w:r w:rsidR="00A11046" w:rsidRPr="00632855">
        <w:rPr>
          <w:sz w:val="22"/>
          <w:szCs w:val="22"/>
        </w:rPr>
        <w:t>ts</w:t>
      </w:r>
      <w:r w:rsidR="00481499" w:rsidRPr="00632855">
        <w:rPr>
          <w:sz w:val="22"/>
          <w:szCs w:val="22"/>
        </w:rPr>
        <w:t xml:space="preserve"> vessel traffic, and </w:t>
      </w:r>
      <w:r w:rsidR="00A11046" w:rsidRPr="00632855">
        <w:rPr>
          <w:sz w:val="22"/>
          <w:szCs w:val="22"/>
        </w:rPr>
        <w:t>regulates fishing</w:t>
      </w:r>
      <w:r w:rsidR="00481499" w:rsidRPr="00632855">
        <w:rPr>
          <w:sz w:val="22"/>
          <w:szCs w:val="22"/>
        </w:rPr>
        <w:t xml:space="preserve"> has led to improved reef health indicator</w:t>
      </w:r>
      <w:r w:rsidR="002B2D16" w:rsidRPr="00632855">
        <w:rPr>
          <w:sz w:val="22"/>
          <w:szCs w:val="22"/>
        </w:rPr>
        <w:t>s</w:t>
      </w:r>
      <w:r w:rsidR="00080086">
        <w:rPr>
          <w:sz w:val="22"/>
          <w:szCs w:val="22"/>
          <w:vertAlign w:val="superscript"/>
        </w:rPr>
        <w:t>5</w:t>
      </w:r>
      <w:r w:rsidR="00A11046" w:rsidRPr="00632855">
        <w:rPr>
          <w:sz w:val="22"/>
          <w:szCs w:val="22"/>
        </w:rPr>
        <w:t xml:space="preserve">. </w:t>
      </w:r>
    </w:p>
    <w:p w14:paraId="41E2AADA" w14:textId="490AD1DF" w:rsidR="00036A55" w:rsidRPr="00632855" w:rsidRDefault="00036A55" w:rsidP="00632855">
      <w:pPr>
        <w:jc w:val="both"/>
        <w:rPr>
          <w:sz w:val="22"/>
          <w:szCs w:val="22"/>
        </w:rPr>
      </w:pPr>
    </w:p>
    <w:p w14:paraId="3F223081" w14:textId="5796252F" w:rsidR="00872E80" w:rsidRPr="00632855" w:rsidRDefault="00872E80" w:rsidP="00632855">
      <w:pPr>
        <w:jc w:val="both"/>
        <w:rPr>
          <w:sz w:val="22"/>
          <w:szCs w:val="22"/>
        </w:rPr>
      </w:pPr>
      <w:r w:rsidRPr="00632855">
        <w:rPr>
          <w:sz w:val="22"/>
          <w:szCs w:val="22"/>
        </w:rPr>
        <w:t xml:space="preserve">The Coral Reef Breakthrough will support efforts to mitigate and stop local anthropogenic stressors to coral reefs, particularly in coastal areas neighbouring active conservation measures of protection and restoration. </w:t>
      </w:r>
    </w:p>
    <w:p w14:paraId="2305EA82" w14:textId="77777777" w:rsidR="00036A55" w:rsidRPr="00632855" w:rsidRDefault="00036A55" w:rsidP="00632855">
      <w:pPr>
        <w:jc w:val="both"/>
        <w:rPr>
          <w:sz w:val="22"/>
          <w:szCs w:val="22"/>
        </w:rPr>
      </w:pPr>
    </w:p>
    <w:p w14:paraId="0133EF92" w14:textId="2A843E9F" w:rsidR="00036A55" w:rsidRPr="00632855" w:rsidRDefault="00036A55" w:rsidP="00632855">
      <w:pPr>
        <w:jc w:val="both"/>
        <w:rPr>
          <w:i/>
          <w:iCs/>
          <w:sz w:val="22"/>
          <w:szCs w:val="22"/>
        </w:rPr>
      </w:pPr>
      <w:r w:rsidRPr="00632855">
        <w:rPr>
          <w:i/>
          <w:iCs/>
          <w:sz w:val="22"/>
          <w:szCs w:val="22"/>
        </w:rPr>
        <w:t xml:space="preserve">Action point 2: </w:t>
      </w:r>
      <w:r w:rsidRPr="00632855">
        <w:rPr>
          <w:b/>
          <w:bCs/>
          <w:i/>
          <w:iCs/>
          <w:sz w:val="22"/>
          <w:szCs w:val="22"/>
        </w:rPr>
        <w:t xml:space="preserve">Double </w:t>
      </w:r>
      <w:r w:rsidR="00EF3899" w:rsidRPr="00632855">
        <w:rPr>
          <w:b/>
          <w:bCs/>
          <w:i/>
          <w:iCs/>
          <w:sz w:val="22"/>
          <w:szCs w:val="22"/>
        </w:rPr>
        <w:t>the area of coral reefs under effective protection</w:t>
      </w:r>
      <w:r w:rsidRPr="00632855">
        <w:rPr>
          <w:i/>
          <w:iCs/>
          <w:sz w:val="22"/>
          <w:szCs w:val="22"/>
        </w:rPr>
        <w:t>: Bolste</w:t>
      </w:r>
      <w:r w:rsidR="00FB5890" w:rsidRPr="00632855">
        <w:rPr>
          <w:i/>
          <w:iCs/>
          <w:sz w:val="22"/>
          <w:szCs w:val="22"/>
        </w:rPr>
        <w:t>r</w:t>
      </w:r>
      <w:r w:rsidRPr="00632855">
        <w:rPr>
          <w:i/>
          <w:iCs/>
          <w:sz w:val="22"/>
          <w:szCs w:val="22"/>
        </w:rPr>
        <w:t xml:space="preserve"> resilience-based coral reef conservation efforts by aligning with and transcending global coastal protection targets including 30by30 </w:t>
      </w:r>
    </w:p>
    <w:p w14:paraId="7082E632" w14:textId="68C603D3" w:rsidR="00036A55" w:rsidRPr="00632855" w:rsidRDefault="00036A55" w:rsidP="00632855">
      <w:pPr>
        <w:jc w:val="both"/>
        <w:rPr>
          <w:sz w:val="22"/>
          <w:szCs w:val="22"/>
        </w:rPr>
      </w:pPr>
    </w:p>
    <w:p w14:paraId="62DE9EF7" w14:textId="0B0020F9" w:rsidR="000A1890" w:rsidRPr="00632855" w:rsidRDefault="000A1890" w:rsidP="00632855">
      <w:pPr>
        <w:jc w:val="both"/>
        <w:rPr>
          <w:color w:val="000000"/>
          <w:spacing w:val="6"/>
          <w:sz w:val="22"/>
          <w:szCs w:val="22"/>
          <w:shd w:val="clear" w:color="auto" w:fill="FFFFFF"/>
        </w:rPr>
      </w:pPr>
      <w:r w:rsidRPr="00632855">
        <w:rPr>
          <w:sz w:val="22"/>
          <w:szCs w:val="22"/>
        </w:rPr>
        <w:t xml:space="preserve">Target 3 of the Kunming-Montreal Global Biodiversity Framework calls for at least 30% of </w:t>
      </w:r>
      <w:r w:rsidRPr="00632855">
        <w:rPr>
          <w:color w:val="000000"/>
          <w:spacing w:val="6"/>
          <w:sz w:val="22"/>
          <w:szCs w:val="22"/>
          <w:shd w:val="clear" w:color="auto" w:fill="FFFFFF"/>
        </w:rPr>
        <w:t xml:space="preserve">terrestrial and inland water areas, and of marine and coastal areas to be under effectively conserved and managed through ecologically representative, </w:t>
      </w:r>
      <w:r w:rsidR="00632855" w:rsidRPr="00632855">
        <w:rPr>
          <w:color w:val="000000"/>
          <w:spacing w:val="6"/>
          <w:sz w:val="22"/>
          <w:szCs w:val="22"/>
          <w:shd w:val="clear" w:color="auto" w:fill="FFFFFF"/>
        </w:rPr>
        <w:t>well-connected,</w:t>
      </w:r>
      <w:r w:rsidRPr="00632855">
        <w:rPr>
          <w:color w:val="000000"/>
          <w:spacing w:val="6"/>
          <w:sz w:val="22"/>
          <w:szCs w:val="22"/>
          <w:shd w:val="clear" w:color="auto" w:fill="FFFFFF"/>
        </w:rPr>
        <w:t xml:space="preserve"> and equitably governed systems of protected areas and other effective area-based conservation measures. The UNEP-WCMC estimates that ~60,000 km</w:t>
      </w:r>
      <w:r w:rsidRPr="00632855">
        <w:rPr>
          <w:color w:val="000000"/>
          <w:spacing w:val="6"/>
          <w:sz w:val="22"/>
          <w:szCs w:val="22"/>
          <w:shd w:val="clear" w:color="auto" w:fill="FFFFFF"/>
          <w:vertAlign w:val="superscript"/>
        </w:rPr>
        <w:t>2</w:t>
      </w:r>
      <w:r w:rsidRPr="00632855">
        <w:rPr>
          <w:color w:val="000000"/>
          <w:spacing w:val="6"/>
          <w:sz w:val="22"/>
          <w:szCs w:val="22"/>
          <w:shd w:val="clear" w:color="auto" w:fill="FFFFFF"/>
        </w:rPr>
        <w:t xml:space="preserve"> of coral reefs are under protection</w:t>
      </w:r>
      <w:r w:rsidR="00157C9B" w:rsidRPr="00632855">
        <w:rPr>
          <w:color w:val="000000"/>
          <w:spacing w:val="6"/>
          <w:sz w:val="22"/>
          <w:szCs w:val="22"/>
          <w:shd w:val="clear" w:color="auto" w:fill="FFFFFF"/>
        </w:rPr>
        <w:t>, and the Coral Reef Breakthrough aims to secure a further 65,000 km</w:t>
      </w:r>
      <w:r w:rsidR="00157C9B" w:rsidRPr="00632855">
        <w:rPr>
          <w:color w:val="000000"/>
          <w:spacing w:val="6"/>
          <w:sz w:val="22"/>
          <w:szCs w:val="22"/>
          <w:shd w:val="clear" w:color="auto" w:fill="FFFFFF"/>
          <w:vertAlign w:val="superscript"/>
        </w:rPr>
        <w:t>2</w:t>
      </w:r>
      <w:r w:rsidR="00157C9B" w:rsidRPr="00632855">
        <w:rPr>
          <w:color w:val="000000"/>
          <w:spacing w:val="6"/>
          <w:sz w:val="22"/>
          <w:szCs w:val="22"/>
          <w:shd w:val="clear" w:color="auto" w:fill="FFFFFF"/>
        </w:rPr>
        <w:t xml:space="preserve"> of coral reefs under conservation measures. </w:t>
      </w:r>
    </w:p>
    <w:p w14:paraId="184F7056" w14:textId="1B8CDFFF" w:rsidR="000A1890" w:rsidRPr="00632855" w:rsidRDefault="000A1890" w:rsidP="00632855">
      <w:pPr>
        <w:jc w:val="both"/>
        <w:rPr>
          <w:sz w:val="22"/>
          <w:szCs w:val="22"/>
        </w:rPr>
      </w:pPr>
    </w:p>
    <w:p w14:paraId="14E3AC48" w14:textId="50BC0502" w:rsidR="00157C9B" w:rsidRPr="00632855" w:rsidRDefault="00157C9B" w:rsidP="00632855">
      <w:pPr>
        <w:jc w:val="both"/>
        <w:rPr>
          <w:sz w:val="22"/>
          <w:szCs w:val="22"/>
        </w:rPr>
      </w:pPr>
      <w:r w:rsidRPr="00632855">
        <w:rPr>
          <w:sz w:val="22"/>
          <w:szCs w:val="22"/>
        </w:rPr>
        <w:t xml:space="preserve">Ensuring that the conservation measures in place are effective is of outmost importance. Existing and new initiatives should focus on resilience of reefs and associated communities, and bolster capacity for coral reef ecosystems to adapt to changing conditions while still delivering important ecosystem services. Sustainable management should </w:t>
      </w:r>
      <w:r w:rsidR="00FB5890" w:rsidRPr="00632855">
        <w:rPr>
          <w:sz w:val="22"/>
          <w:szCs w:val="22"/>
        </w:rPr>
        <w:t>always</w:t>
      </w:r>
      <w:r w:rsidRPr="00632855">
        <w:rPr>
          <w:sz w:val="22"/>
          <w:szCs w:val="22"/>
        </w:rPr>
        <w:t xml:space="preserve"> </w:t>
      </w:r>
      <w:r w:rsidR="00BF59FE" w:rsidRPr="00632855">
        <w:rPr>
          <w:sz w:val="22"/>
          <w:szCs w:val="22"/>
        </w:rPr>
        <w:t xml:space="preserve">respect and protect </w:t>
      </w:r>
      <w:r w:rsidRPr="00632855">
        <w:rPr>
          <w:sz w:val="22"/>
          <w:szCs w:val="22"/>
        </w:rPr>
        <w:t xml:space="preserve">Indigenous </w:t>
      </w:r>
      <w:r w:rsidR="00BF59FE" w:rsidRPr="00632855">
        <w:rPr>
          <w:sz w:val="22"/>
          <w:szCs w:val="22"/>
        </w:rPr>
        <w:t xml:space="preserve">and local knowledge </w:t>
      </w:r>
      <w:r w:rsidRPr="00632855">
        <w:rPr>
          <w:sz w:val="22"/>
          <w:szCs w:val="22"/>
        </w:rPr>
        <w:t xml:space="preserve">and </w:t>
      </w:r>
      <w:r w:rsidR="00BF59FE" w:rsidRPr="00632855">
        <w:rPr>
          <w:sz w:val="22"/>
          <w:szCs w:val="22"/>
        </w:rPr>
        <w:t>t</w:t>
      </w:r>
      <w:r w:rsidRPr="00632855">
        <w:rPr>
          <w:sz w:val="22"/>
          <w:szCs w:val="22"/>
        </w:rPr>
        <w:t xml:space="preserve">raditional </w:t>
      </w:r>
      <w:r w:rsidR="00FB5890" w:rsidRPr="00632855">
        <w:rPr>
          <w:sz w:val="22"/>
          <w:szCs w:val="22"/>
        </w:rPr>
        <w:t>perspectives</w:t>
      </w:r>
      <w:r w:rsidR="00BF59FE" w:rsidRPr="00632855">
        <w:rPr>
          <w:sz w:val="22"/>
          <w:szCs w:val="22"/>
        </w:rPr>
        <w:t xml:space="preserve">, and when application with appropriate protections for the knowledge holders, integrate such knowledge and perspectives </w:t>
      </w:r>
      <w:r w:rsidRPr="00632855">
        <w:rPr>
          <w:sz w:val="22"/>
          <w:szCs w:val="22"/>
        </w:rPr>
        <w:t xml:space="preserve">into sustainable management strategies. Reef areas identified as refugia from pressures of climate change should also be prioritised. </w:t>
      </w:r>
    </w:p>
    <w:p w14:paraId="0679EC4B" w14:textId="7D54FE33" w:rsidR="00157C9B" w:rsidRPr="00632855" w:rsidRDefault="00157C9B" w:rsidP="00632855">
      <w:pPr>
        <w:jc w:val="both"/>
        <w:rPr>
          <w:i/>
          <w:iCs/>
          <w:sz w:val="22"/>
          <w:szCs w:val="22"/>
        </w:rPr>
      </w:pPr>
    </w:p>
    <w:p w14:paraId="15AC3BD9" w14:textId="221BF751" w:rsidR="00EF3899" w:rsidRPr="00632855" w:rsidRDefault="00D07FAF" w:rsidP="00632855">
      <w:pPr>
        <w:jc w:val="both"/>
        <w:rPr>
          <w:i/>
          <w:iCs/>
          <w:color w:val="000000" w:themeColor="text1"/>
          <w:sz w:val="22"/>
          <w:szCs w:val="22"/>
        </w:rPr>
      </w:pPr>
      <w:r w:rsidRPr="00632855">
        <w:rPr>
          <w:i/>
          <w:iCs/>
          <w:color w:val="000000" w:themeColor="text1"/>
          <w:sz w:val="22"/>
          <w:szCs w:val="22"/>
        </w:rPr>
        <w:t xml:space="preserve">Action point 3: </w:t>
      </w:r>
      <w:r w:rsidR="00C519E1" w:rsidRPr="00632855">
        <w:rPr>
          <w:b/>
          <w:bCs/>
          <w:i/>
          <w:iCs/>
          <w:color w:val="000000" w:themeColor="text1"/>
          <w:sz w:val="22"/>
          <w:szCs w:val="22"/>
        </w:rPr>
        <w:t>Accelerate Restoration:</w:t>
      </w:r>
      <w:r w:rsidR="00C519E1" w:rsidRPr="00632855">
        <w:rPr>
          <w:i/>
          <w:iCs/>
          <w:color w:val="000000" w:themeColor="text1"/>
          <w:sz w:val="22"/>
          <w:szCs w:val="22"/>
        </w:rPr>
        <w:t xml:space="preserve"> </w:t>
      </w:r>
      <w:r w:rsidR="00EF3899" w:rsidRPr="00632855">
        <w:rPr>
          <w:i/>
          <w:iCs/>
          <w:color w:val="000000" w:themeColor="text1"/>
          <w:sz w:val="22"/>
          <w:szCs w:val="22"/>
        </w:rPr>
        <w:t xml:space="preserve">Assist the development and implementation of innovative solutions at scale and climate smart designs that support coral to impact </w:t>
      </w:r>
      <w:r w:rsidR="00FB5890" w:rsidRPr="00632855">
        <w:rPr>
          <w:i/>
          <w:iCs/>
          <w:color w:val="000000" w:themeColor="text1"/>
          <w:sz w:val="22"/>
          <w:szCs w:val="22"/>
        </w:rPr>
        <w:t>30% of degraded</w:t>
      </w:r>
      <w:r w:rsidR="00EF3899" w:rsidRPr="00632855">
        <w:rPr>
          <w:i/>
          <w:iCs/>
          <w:color w:val="000000" w:themeColor="text1"/>
          <w:sz w:val="22"/>
          <w:szCs w:val="22"/>
        </w:rPr>
        <w:t xml:space="preserve"> reefs by 2030</w:t>
      </w:r>
    </w:p>
    <w:p w14:paraId="0101B10F" w14:textId="584FA987" w:rsidR="00EA1BC2" w:rsidRPr="00632855" w:rsidRDefault="00EA1BC2" w:rsidP="00632855">
      <w:pPr>
        <w:jc w:val="both"/>
        <w:rPr>
          <w:sz w:val="22"/>
          <w:szCs w:val="22"/>
        </w:rPr>
      </w:pPr>
    </w:p>
    <w:p w14:paraId="78AE4D71" w14:textId="187D8BC5" w:rsidR="00D07FAF" w:rsidRPr="00632855" w:rsidRDefault="00D07FAF" w:rsidP="00632855">
      <w:pPr>
        <w:jc w:val="both"/>
        <w:rPr>
          <w:color w:val="000000"/>
          <w:spacing w:val="6"/>
          <w:sz w:val="22"/>
          <w:szCs w:val="22"/>
          <w:shd w:val="clear" w:color="auto" w:fill="FFFFFF"/>
        </w:rPr>
      </w:pPr>
      <w:r w:rsidRPr="00632855">
        <w:rPr>
          <w:sz w:val="22"/>
          <w:szCs w:val="22"/>
        </w:rPr>
        <w:t xml:space="preserve">Target 2 of the Kunming-Montreal Global Biodiversity Framework calls for the effective restoration of at least 30% of </w:t>
      </w:r>
      <w:r w:rsidR="00166BC3" w:rsidRPr="00632855">
        <w:rPr>
          <w:sz w:val="22"/>
          <w:szCs w:val="22"/>
        </w:rPr>
        <w:t xml:space="preserve">degraded </w:t>
      </w:r>
      <w:r w:rsidRPr="00632855">
        <w:rPr>
          <w:color w:val="000000"/>
          <w:spacing w:val="6"/>
          <w:sz w:val="22"/>
          <w:szCs w:val="22"/>
          <w:shd w:val="clear" w:color="auto" w:fill="FFFFFF"/>
        </w:rPr>
        <w:t>terrestrial and inland water areas, and of marine and coastal areas</w:t>
      </w:r>
      <w:r w:rsidR="00FB5890" w:rsidRPr="00632855">
        <w:rPr>
          <w:color w:val="000000"/>
          <w:spacing w:val="6"/>
          <w:sz w:val="22"/>
          <w:szCs w:val="22"/>
          <w:shd w:val="clear" w:color="auto" w:fill="FFFFFF"/>
        </w:rPr>
        <w:t xml:space="preserve">; </w:t>
      </w:r>
      <w:r w:rsidRPr="00632855">
        <w:rPr>
          <w:color w:val="000000"/>
          <w:spacing w:val="6"/>
          <w:sz w:val="22"/>
          <w:szCs w:val="22"/>
          <w:shd w:val="clear" w:color="auto" w:fill="FFFFFF"/>
        </w:rPr>
        <w:t xml:space="preserve">and for the restoration efforts to enhance biodiversity and ecosystem functions and services, ecological </w:t>
      </w:r>
      <w:r w:rsidR="00632855" w:rsidRPr="00632855">
        <w:rPr>
          <w:color w:val="000000"/>
          <w:spacing w:val="6"/>
          <w:sz w:val="22"/>
          <w:szCs w:val="22"/>
          <w:shd w:val="clear" w:color="auto" w:fill="FFFFFF"/>
        </w:rPr>
        <w:t>integrity,</w:t>
      </w:r>
      <w:r w:rsidRPr="00632855">
        <w:rPr>
          <w:color w:val="000000"/>
          <w:spacing w:val="6"/>
          <w:sz w:val="22"/>
          <w:szCs w:val="22"/>
          <w:shd w:val="clear" w:color="auto" w:fill="FFFFFF"/>
        </w:rPr>
        <w:t xml:space="preserve"> and connectivity.</w:t>
      </w:r>
      <w:r w:rsidR="00045641" w:rsidRPr="00632855">
        <w:rPr>
          <w:color w:val="000000"/>
          <w:spacing w:val="6"/>
          <w:sz w:val="22"/>
          <w:szCs w:val="22"/>
          <w:shd w:val="clear" w:color="auto" w:fill="FFFFFF"/>
        </w:rPr>
        <w:t xml:space="preserve"> </w:t>
      </w:r>
      <w:r w:rsidR="00166BC3" w:rsidRPr="00632855">
        <w:rPr>
          <w:color w:val="000000"/>
          <w:spacing w:val="6"/>
          <w:sz w:val="22"/>
          <w:szCs w:val="22"/>
          <w:shd w:val="clear" w:color="auto" w:fill="FFFFFF"/>
        </w:rPr>
        <w:t>The Global Coral Reef Monitoring Network estimates that ~ 35,000 km</w:t>
      </w:r>
      <w:r w:rsidR="00166BC3" w:rsidRPr="00632855">
        <w:rPr>
          <w:color w:val="000000"/>
          <w:spacing w:val="6"/>
          <w:sz w:val="22"/>
          <w:szCs w:val="22"/>
          <w:shd w:val="clear" w:color="auto" w:fill="FFFFFF"/>
          <w:vertAlign w:val="superscript"/>
        </w:rPr>
        <w:t xml:space="preserve">2 </w:t>
      </w:r>
      <w:r w:rsidR="00166BC3" w:rsidRPr="00632855">
        <w:rPr>
          <w:color w:val="000000"/>
          <w:spacing w:val="6"/>
          <w:sz w:val="22"/>
          <w:szCs w:val="22"/>
          <w:shd w:val="clear" w:color="auto" w:fill="FFFFFF"/>
        </w:rPr>
        <w:t>of coral reefs have been lost since 2009</w:t>
      </w:r>
      <w:r w:rsidR="00E31816" w:rsidRPr="00632855">
        <w:rPr>
          <w:color w:val="000000"/>
          <w:spacing w:val="6"/>
          <w:sz w:val="22"/>
          <w:szCs w:val="22"/>
          <w:shd w:val="clear" w:color="auto" w:fill="FFFFFF"/>
        </w:rPr>
        <w:t xml:space="preserve"> (GCRMN 2020)</w:t>
      </w:r>
      <w:r w:rsidR="00FB5890" w:rsidRPr="00632855">
        <w:rPr>
          <w:color w:val="000000"/>
          <w:spacing w:val="6"/>
          <w:sz w:val="22"/>
          <w:szCs w:val="22"/>
          <w:shd w:val="clear" w:color="auto" w:fill="FFFFFF"/>
        </w:rPr>
        <w:t>. Meeting Target 2 would thus require the restoration of 10,500km</w:t>
      </w:r>
      <w:r w:rsidR="00FB5890" w:rsidRPr="00632855">
        <w:rPr>
          <w:color w:val="000000"/>
          <w:spacing w:val="6"/>
          <w:sz w:val="22"/>
          <w:szCs w:val="22"/>
          <w:shd w:val="clear" w:color="auto" w:fill="FFFFFF"/>
          <w:vertAlign w:val="superscript"/>
        </w:rPr>
        <w:t>2</w:t>
      </w:r>
      <w:r w:rsidR="00FB5890" w:rsidRPr="00632855">
        <w:rPr>
          <w:color w:val="000000"/>
          <w:spacing w:val="6"/>
          <w:sz w:val="22"/>
          <w:szCs w:val="22"/>
          <w:shd w:val="clear" w:color="auto" w:fill="FFFFFF"/>
        </w:rPr>
        <w:t xml:space="preserve">. Under that target, the term “restoration” recognizes a broad range of interventions aimed at repairing degraded reef structure and function and boosting the potential for coral reefs to adapt to future conditions. This is an ambitious but necessary goal as the </w:t>
      </w:r>
      <w:r w:rsidR="00E31816" w:rsidRPr="00632855">
        <w:rPr>
          <w:color w:val="000000"/>
          <w:spacing w:val="6"/>
          <w:sz w:val="22"/>
          <w:szCs w:val="22"/>
          <w:shd w:val="clear" w:color="auto" w:fill="FFFFFF"/>
        </w:rPr>
        <w:t xml:space="preserve">total area of restored coral reefs globally </w:t>
      </w:r>
      <w:r w:rsidR="00C519E1" w:rsidRPr="00632855">
        <w:rPr>
          <w:color w:val="000000"/>
          <w:spacing w:val="6"/>
          <w:sz w:val="22"/>
          <w:szCs w:val="22"/>
          <w:shd w:val="clear" w:color="auto" w:fill="FFFFFF"/>
        </w:rPr>
        <w:t>was still</w:t>
      </w:r>
      <w:r w:rsidR="00E31816" w:rsidRPr="00632855">
        <w:rPr>
          <w:color w:val="000000"/>
          <w:spacing w:val="6"/>
          <w:sz w:val="22"/>
          <w:szCs w:val="22"/>
          <w:shd w:val="clear" w:color="auto" w:fill="FFFFFF"/>
        </w:rPr>
        <w:t xml:space="preserve"> under 1km</w:t>
      </w:r>
      <w:r w:rsidR="00E31816" w:rsidRPr="00632855">
        <w:rPr>
          <w:color w:val="000000"/>
          <w:spacing w:val="6"/>
          <w:sz w:val="22"/>
          <w:szCs w:val="22"/>
          <w:shd w:val="clear" w:color="auto" w:fill="FFFFFF"/>
          <w:vertAlign w:val="superscript"/>
        </w:rPr>
        <w:t>2</w:t>
      </w:r>
      <w:r w:rsidR="00FB5890" w:rsidRPr="00632855">
        <w:rPr>
          <w:color w:val="000000"/>
          <w:spacing w:val="6"/>
          <w:sz w:val="22"/>
          <w:szCs w:val="22"/>
          <w:shd w:val="clear" w:color="auto" w:fill="FFFFFF"/>
        </w:rPr>
        <w:t xml:space="preserve"> as of 2020</w:t>
      </w:r>
      <w:r w:rsidR="00080086">
        <w:rPr>
          <w:color w:val="000000"/>
          <w:spacing w:val="6"/>
          <w:sz w:val="22"/>
          <w:szCs w:val="22"/>
          <w:shd w:val="clear" w:color="auto" w:fill="FFFFFF"/>
          <w:vertAlign w:val="superscript"/>
        </w:rPr>
        <w:t>6</w:t>
      </w:r>
      <w:r w:rsidR="00FB5890" w:rsidRPr="00632855">
        <w:rPr>
          <w:color w:val="000000"/>
          <w:spacing w:val="6"/>
          <w:sz w:val="22"/>
          <w:szCs w:val="22"/>
          <w:shd w:val="clear" w:color="auto" w:fill="FFFFFF"/>
        </w:rPr>
        <w:t xml:space="preserve">. </w:t>
      </w:r>
      <w:r w:rsidR="002B2D16" w:rsidRPr="00632855">
        <w:rPr>
          <w:color w:val="000000"/>
          <w:spacing w:val="6"/>
          <w:sz w:val="22"/>
          <w:szCs w:val="22"/>
          <w:shd w:val="clear" w:color="auto" w:fill="FFFFFF"/>
        </w:rPr>
        <w:t xml:space="preserve"> </w:t>
      </w:r>
    </w:p>
    <w:p w14:paraId="51DDD43F" w14:textId="77777777" w:rsidR="00D07FAF" w:rsidRPr="00632855" w:rsidRDefault="00D07FAF" w:rsidP="00632855">
      <w:pPr>
        <w:jc w:val="both"/>
        <w:rPr>
          <w:color w:val="000000"/>
          <w:spacing w:val="6"/>
          <w:sz w:val="22"/>
          <w:szCs w:val="22"/>
          <w:shd w:val="clear" w:color="auto" w:fill="FFFFFF"/>
        </w:rPr>
      </w:pPr>
    </w:p>
    <w:p w14:paraId="403F6016" w14:textId="6ADECC74" w:rsidR="00D07FAF" w:rsidRPr="00632855" w:rsidRDefault="003C02DA" w:rsidP="00632855">
      <w:pPr>
        <w:jc w:val="both"/>
        <w:rPr>
          <w:sz w:val="22"/>
          <w:szCs w:val="22"/>
        </w:rPr>
      </w:pPr>
      <w:r w:rsidRPr="00632855">
        <w:rPr>
          <w:sz w:val="22"/>
          <w:szCs w:val="22"/>
        </w:rPr>
        <w:t xml:space="preserve">Achieving the ambitious target of the Coral </w:t>
      </w:r>
      <w:r w:rsidR="00FB5890" w:rsidRPr="00632855">
        <w:rPr>
          <w:sz w:val="22"/>
          <w:szCs w:val="22"/>
        </w:rPr>
        <w:t xml:space="preserve">Reef </w:t>
      </w:r>
      <w:r w:rsidRPr="00632855">
        <w:rPr>
          <w:sz w:val="22"/>
          <w:szCs w:val="22"/>
        </w:rPr>
        <w:t xml:space="preserve">Breakthrough requires simultaneously protecting what we have and rebuilding what we have lost. </w:t>
      </w:r>
      <w:r w:rsidR="00D07FAF" w:rsidRPr="00632855">
        <w:rPr>
          <w:sz w:val="22"/>
          <w:szCs w:val="22"/>
        </w:rPr>
        <w:t xml:space="preserve">Effective restoration of coral reef ecosystems should prevent </w:t>
      </w:r>
      <w:r w:rsidR="00D07FAF" w:rsidRPr="00632855">
        <w:rPr>
          <w:sz w:val="22"/>
          <w:szCs w:val="22"/>
        </w:rPr>
        <w:lastRenderedPageBreak/>
        <w:t xml:space="preserve">reefs from </w:t>
      </w:r>
      <w:r w:rsidR="00FB5890" w:rsidRPr="00632855">
        <w:rPr>
          <w:sz w:val="22"/>
          <w:szCs w:val="22"/>
        </w:rPr>
        <w:t>becoming dominated by algae</w:t>
      </w:r>
      <w:r w:rsidR="00D07FAF" w:rsidRPr="00632855">
        <w:rPr>
          <w:sz w:val="22"/>
          <w:szCs w:val="22"/>
        </w:rPr>
        <w:t>, prevent loss of biodiversity, allow reefs to maintain structural rugosity, and keep pace with warming oceans and sea level rise. Restoration programs and projects should (a) be supported at multiple scales</w:t>
      </w:r>
      <w:r w:rsidR="00FB5890" w:rsidRPr="00632855">
        <w:rPr>
          <w:sz w:val="22"/>
          <w:szCs w:val="22"/>
        </w:rPr>
        <w:t>,</w:t>
      </w:r>
      <w:r w:rsidR="00D07FAF" w:rsidRPr="00632855">
        <w:rPr>
          <w:sz w:val="22"/>
          <w:szCs w:val="22"/>
        </w:rPr>
        <w:t xml:space="preserve"> (b) integrate local stress mitigation (e.g., fishing and pollution regulations), (c) boost corals’ ability to adapt to a warming ocean, and (d) actively include and engage local stakeholders. Programs and projects in reef-rich, low-income nations should be prioritized. The exchange of knowledge and technical capacity between developed and developing reef nations should also be supported (e.g., via the Coral Restoration Consortium). </w:t>
      </w:r>
      <w:r w:rsidR="001A117F" w:rsidRPr="00632855">
        <w:rPr>
          <w:sz w:val="22"/>
          <w:szCs w:val="22"/>
        </w:rPr>
        <w:t>The Coral Reef Breakthrough should support funding for research and development</w:t>
      </w:r>
      <w:r w:rsidR="00D07FAF" w:rsidRPr="00632855">
        <w:rPr>
          <w:sz w:val="22"/>
          <w:szCs w:val="22"/>
        </w:rPr>
        <w:t xml:space="preserve"> </w:t>
      </w:r>
      <w:r w:rsidR="00FB5890" w:rsidRPr="00632855">
        <w:rPr>
          <w:sz w:val="22"/>
          <w:szCs w:val="22"/>
        </w:rPr>
        <w:t xml:space="preserve">to increase the scale at which reefs can be restored with resilient and heat-adapted corals. </w:t>
      </w:r>
    </w:p>
    <w:p w14:paraId="53586DC1" w14:textId="77777777" w:rsidR="00EF3899" w:rsidRPr="00632855" w:rsidRDefault="00EF3899" w:rsidP="00632855">
      <w:pPr>
        <w:jc w:val="both"/>
        <w:rPr>
          <w:sz w:val="22"/>
          <w:szCs w:val="22"/>
        </w:rPr>
      </w:pPr>
    </w:p>
    <w:p w14:paraId="66B7C42A" w14:textId="356DC381" w:rsidR="00EF3899" w:rsidRPr="00632855" w:rsidRDefault="003C02DA" w:rsidP="00632855">
      <w:pPr>
        <w:jc w:val="both"/>
        <w:rPr>
          <w:b/>
          <w:bCs/>
          <w:i/>
          <w:iCs/>
          <w:color w:val="000000" w:themeColor="text1"/>
          <w:sz w:val="22"/>
          <w:szCs w:val="22"/>
        </w:rPr>
      </w:pPr>
      <w:r w:rsidRPr="00632855">
        <w:rPr>
          <w:i/>
          <w:iCs/>
          <w:color w:val="000000" w:themeColor="text1"/>
          <w:sz w:val="22"/>
          <w:szCs w:val="22"/>
        </w:rPr>
        <w:t>Action point 4</w:t>
      </w:r>
      <w:r w:rsidRPr="00632855">
        <w:rPr>
          <w:b/>
          <w:bCs/>
          <w:i/>
          <w:iCs/>
          <w:color w:val="000000" w:themeColor="text1"/>
          <w:sz w:val="22"/>
          <w:szCs w:val="22"/>
        </w:rPr>
        <w:t xml:space="preserve">: </w:t>
      </w:r>
      <w:r w:rsidR="006B28E1" w:rsidRPr="00632855">
        <w:rPr>
          <w:b/>
          <w:bCs/>
          <w:i/>
          <w:iCs/>
          <w:color w:val="000000" w:themeColor="text1"/>
          <w:sz w:val="22"/>
          <w:szCs w:val="22"/>
        </w:rPr>
        <w:t>Secure investments</w:t>
      </w:r>
      <w:r w:rsidR="006B28E1" w:rsidRPr="00632855">
        <w:rPr>
          <w:i/>
          <w:iCs/>
          <w:color w:val="000000" w:themeColor="text1"/>
          <w:sz w:val="22"/>
          <w:szCs w:val="22"/>
        </w:rPr>
        <w:t xml:space="preserve"> of</w:t>
      </w:r>
      <w:r w:rsidR="00F12419" w:rsidRPr="00632855">
        <w:rPr>
          <w:i/>
          <w:iCs/>
          <w:color w:val="000000" w:themeColor="text1"/>
          <w:sz w:val="22"/>
          <w:szCs w:val="22"/>
        </w:rPr>
        <w:t xml:space="preserve"> </w:t>
      </w:r>
      <w:r w:rsidR="00EF3899" w:rsidRPr="00632855">
        <w:rPr>
          <w:i/>
          <w:iCs/>
          <w:color w:val="000000" w:themeColor="text1"/>
          <w:sz w:val="22"/>
          <w:szCs w:val="22"/>
          <w:lang w:val="en-GB"/>
        </w:rPr>
        <w:t>at least USD 12 billion by 2030 from public and private sources to conserve and restore these crucial ecosystems</w:t>
      </w:r>
    </w:p>
    <w:p w14:paraId="13FABB57" w14:textId="50A66DF6" w:rsidR="00320093" w:rsidRPr="00632855" w:rsidRDefault="007864A0" w:rsidP="00632855">
      <w:pPr>
        <w:jc w:val="both"/>
        <w:rPr>
          <w:color w:val="000000" w:themeColor="text1"/>
          <w:sz w:val="22"/>
          <w:szCs w:val="22"/>
        </w:rPr>
      </w:pPr>
      <w:r w:rsidRPr="00632855">
        <w:rPr>
          <w:i/>
          <w:iCs/>
          <w:sz w:val="22"/>
          <w:szCs w:val="22"/>
        </w:rPr>
        <w:br/>
      </w:r>
      <w:r w:rsidR="00320093" w:rsidRPr="00632855">
        <w:rPr>
          <w:sz w:val="22"/>
          <w:szCs w:val="22"/>
        </w:rPr>
        <w:t xml:space="preserve">The Coral Reef Breakthrough will </w:t>
      </w:r>
      <w:r w:rsidR="006B28E1" w:rsidRPr="00632855">
        <w:rPr>
          <w:sz w:val="22"/>
          <w:szCs w:val="22"/>
        </w:rPr>
        <w:t xml:space="preserve">work with existing </w:t>
      </w:r>
      <w:r w:rsidR="00C519E1" w:rsidRPr="00632855">
        <w:rPr>
          <w:sz w:val="22"/>
          <w:szCs w:val="22"/>
        </w:rPr>
        <w:t xml:space="preserve">financial mechanisms </w:t>
      </w:r>
      <w:r w:rsidR="006B28E1" w:rsidRPr="00632855">
        <w:rPr>
          <w:sz w:val="22"/>
          <w:szCs w:val="22"/>
        </w:rPr>
        <w:t xml:space="preserve">to secure </w:t>
      </w:r>
      <w:r w:rsidR="00C519E1" w:rsidRPr="00632855">
        <w:rPr>
          <w:sz w:val="22"/>
          <w:szCs w:val="22"/>
        </w:rPr>
        <w:t>up to</w:t>
      </w:r>
      <w:r w:rsidR="00EF3899" w:rsidRPr="00632855">
        <w:rPr>
          <w:sz w:val="22"/>
          <w:szCs w:val="22"/>
        </w:rPr>
        <w:t xml:space="preserve"> at least</w:t>
      </w:r>
      <w:r w:rsidR="00C519E1" w:rsidRPr="00632855">
        <w:rPr>
          <w:sz w:val="22"/>
          <w:szCs w:val="22"/>
        </w:rPr>
        <w:t xml:space="preserve"> USD 12 billion </w:t>
      </w:r>
      <w:r w:rsidR="006B28E1" w:rsidRPr="00632855">
        <w:rPr>
          <w:sz w:val="22"/>
          <w:szCs w:val="22"/>
        </w:rPr>
        <w:t>for</w:t>
      </w:r>
      <w:r w:rsidR="00C519E1" w:rsidRPr="00632855">
        <w:rPr>
          <w:sz w:val="22"/>
          <w:szCs w:val="22"/>
        </w:rPr>
        <w:t xml:space="preserve"> </w:t>
      </w:r>
      <w:r w:rsidR="00320093" w:rsidRPr="00632855">
        <w:rPr>
          <w:sz w:val="22"/>
          <w:szCs w:val="22"/>
        </w:rPr>
        <w:t>at least 125,000km</w:t>
      </w:r>
      <w:r w:rsidR="00320093" w:rsidRPr="00632855">
        <w:rPr>
          <w:sz w:val="22"/>
          <w:szCs w:val="22"/>
          <w:vertAlign w:val="superscript"/>
        </w:rPr>
        <w:t>2</w:t>
      </w:r>
      <w:r w:rsidR="00320093" w:rsidRPr="00632855">
        <w:rPr>
          <w:sz w:val="22"/>
          <w:szCs w:val="22"/>
        </w:rPr>
        <w:t xml:space="preserve"> of coral reefs</w:t>
      </w:r>
      <w:r w:rsidR="00C519E1" w:rsidRPr="00632855">
        <w:rPr>
          <w:sz w:val="22"/>
          <w:szCs w:val="22"/>
        </w:rPr>
        <w:t xml:space="preserve"> by 2030</w:t>
      </w:r>
      <w:r w:rsidR="00320093" w:rsidRPr="00632855">
        <w:rPr>
          <w:sz w:val="22"/>
          <w:szCs w:val="22"/>
        </w:rPr>
        <w:t>. Th</w:t>
      </w:r>
      <w:r w:rsidR="00FB5890" w:rsidRPr="00632855">
        <w:rPr>
          <w:sz w:val="22"/>
          <w:szCs w:val="22"/>
        </w:rPr>
        <w:t xml:space="preserve">is </w:t>
      </w:r>
      <w:r w:rsidR="00320093" w:rsidRPr="00632855">
        <w:rPr>
          <w:sz w:val="22"/>
          <w:szCs w:val="22"/>
        </w:rPr>
        <w:t xml:space="preserve">investment </w:t>
      </w:r>
      <w:r w:rsidR="00C519E1" w:rsidRPr="00632855">
        <w:rPr>
          <w:sz w:val="22"/>
          <w:szCs w:val="22"/>
        </w:rPr>
        <w:t xml:space="preserve">will enable </w:t>
      </w:r>
      <w:r w:rsidR="006B28E1" w:rsidRPr="00632855">
        <w:rPr>
          <w:sz w:val="22"/>
          <w:szCs w:val="22"/>
        </w:rPr>
        <w:t>more</w:t>
      </w:r>
      <w:r w:rsidR="00C519E1" w:rsidRPr="00632855">
        <w:rPr>
          <w:sz w:val="22"/>
          <w:szCs w:val="22"/>
        </w:rPr>
        <w:t xml:space="preserve"> effective coral reef management</w:t>
      </w:r>
      <w:r w:rsidR="00FB5890" w:rsidRPr="00632855">
        <w:rPr>
          <w:sz w:val="22"/>
          <w:szCs w:val="22"/>
        </w:rPr>
        <w:t xml:space="preserve"> </w:t>
      </w:r>
      <w:r w:rsidR="00320093" w:rsidRPr="00632855">
        <w:rPr>
          <w:sz w:val="22"/>
          <w:szCs w:val="22"/>
        </w:rPr>
        <w:t>including water quality management</w:t>
      </w:r>
      <w:r w:rsidR="00FB5890" w:rsidRPr="00632855">
        <w:rPr>
          <w:sz w:val="22"/>
          <w:szCs w:val="22"/>
        </w:rPr>
        <w:t xml:space="preserve">, </w:t>
      </w:r>
      <w:r w:rsidR="00320093" w:rsidRPr="00632855">
        <w:rPr>
          <w:sz w:val="22"/>
          <w:szCs w:val="22"/>
        </w:rPr>
        <w:t>coastal management, and local and regional</w:t>
      </w:r>
      <w:r w:rsidR="00FB5890" w:rsidRPr="00632855">
        <w:rPr>
          <w:sz w:val="22"/>
          <w:szCs w:val="22"/>
        </w:rPr>
        <w:t xml:space="preserve"> regulations. </w:t>
      </w:r>
      <w:r w:rsidR="00C519E1" w:rsidRPr="00632855">
        <w:rPr>
          <w:sz w:val="22"/>
          <w:szCs w:val="22"/>
        </w:rPr>
        <w:t>Unlocked i</w:t>
      </w:r>
      <w:r w:rsidR="00320093" w:rsidRPr="00632855">
        <w:rPr>
          <w:sz w:val="22"/>
          <w:szCs w:val="22"/>
        </w:rPr>
        <w:t xml:space="preserve">nvestments </w:t>
      </w:r>
      <w:r w:rsidR="00C519E1" w:rsidRPr="00632855">
        <w:rPr>
          <w:sz w:val="22"/>
          <w:szCs w:val="22"/>
        </w:rPr>
        <w:t>should</w:t>
      </w:r>
      <w:r w:rsidR="00320093" w:rsidRPr="00632855">
        <w:rPr>
          <w:sz w:val="22"/>
          <w:szCs w:val="22"/>
        </w:rPr>
        <w:t xml:space="preserve"> </w:t>
      </w:r>
      <w:r w:rsidR="006B28E1" w:rsidRPr="00632855">
        <w:rPr>
          <w:sz w:val="22"/>
          <w:szCs w:val="22"/>
        </w:rPr>
        <w:t xml:space="preserve">strive for </w:t>
      </w:r>
      <w:r w:rsidR="006B28E1" w:rsidRPr="00632855">
        <w:rPr>
          <w:sz w:val="22"/>
          <w:szCs w:val="22"/>
          <w:lang w:val="en-GB"/>
        </w:rPr>
        <w:t>c</w:t>
      </w:r>
      <w:r w:rsidR="00320093" w:rsidRPr="00632855">
        <w:rPr>
          <w:sz w:val="22"/>
          <w:szCs w:val="22"/>
          <w:lang w:val="en-GB"/>
        </w:rPr>
        <w:t>apital flows at the scale needed and allow equitable distribution of funding.</w:t>
      </w:r>
      <w:r w:rsidR="00320093" w:rsidRPr="00632855">
        <w:rPr>
          <w:color w:val="000000" w:themeColor="text1"/>
          <w:sz w:val="22"/>
          <w:szCs w:val="22"/>
          <w:lang w:val="en-GB"/>
        </w:rPr>
        <w:t xml:space="preserve"> There should </w:t>
      </w:r>
      <w:r w:rsidR="00320093" w:rsidRPr="00632855">
        <w:rPr>
          <w:color w:val="000000" w:themeColor="text1"/>
          <w:sz w:val="22"/>
          <w:szCs w:val="22"/>
        </w:rPr>
        <w:t xml:space="preserve">also be a diversification of funding opportunities, particularly private funding with the potential to scale up existing efforts in space and time. </w:t>
      </w:r>
    </w:p>
    <w:p w14:paraId="2B1766D2" w14:textId="1B4371C2" w:rsidR="00C519E1" w:rsidRPr="00632855" w:rsidRDefault="00C519E1" w:rsidP="00632855">
      <w:pPr>
        <w:jc w:val="both"/>
        <w:rPr>
          <w:color w:val="000000" w:themeColor="text1"/>
          <w:sz w:val="22"/>
          <w:szCs w:val="22"/>
        </w:rPr>
      </w:pPr>
    </w:p>
    <w:p w14:paraId="7C51E192" w14:textId="5FB05D40" w:rsidR="00C519E1" w:rsidRPr="00632855" w:rsidRDefault="00C519E1" w:rsidP="00632855">
      <w:pPr>
        <w:jc w:val="both"/>
        <w:rPr>
          <w:sz w:val="22"/>
          <w:szCs w:val="22"/>
        </w:rPr>
      </w:pPr>
      <w:r w:rsidRPr="00632855">
        <w:rPr>
          <w:sz w:val="22"/>
          <w:szCs w:val="22"/>
        </w:rPr>
        <w:t>Data gaps in coral reef conservation finance only allow for estimates of required investments to be drawn from global ocean studies of needs and funding gaps</w:t>
      </w:r>
      <w:r w:rsidR="00080086">
        <w:rPr>
          <w:sz w:val="22"/>
          <w:szCs w:val="22"/>
          <w:vertAlign w:val="superscript"/>
        </w:rPr>
        <w:t>7</w:t>
      </w:r>
      <w:r w:rsidRPr="00632855">
        <w:rPr>
          <w:sz w:val="22"/>
          <w:szCs w:val="22"/>
          <w:vertAlign w:val="superscript"/>
        </w:rPr>
        <w:t>,</w:t>
      </w:r>
      <w:r w:rsidR="00080086">
        <w:rPr>
          <w:sz w:val="22"/>
          <w:szCs w:val="22"/>
          <w:vertAlign w:val="superscript"/>
        </w:rPr>
        <w:t>8</w:t>
      </w:r>
      <w:r w:rsidRPr="00632855">
        <w:rPr>
          <w:sz w:val="22"/>
          <w:szCs w:val="22"/>
        </w:rPr>
        <w:t>. The target of USD 12 billion by 2030 illustrates that radical commitments are necessary given the dire state of coral reef health worldwide, and ocean conservation at large is chronically underfunded</w:t>
      </w:r>
      <w:r w:rsidR="00081099" w:rsidRPr="00632855">
        <w:rPr>
          <w:sz w:val="22"/>
          <w:szCs w:val="22"/>
          <w:vertAlign w:val="superscript"/>
        </w:rPr>
        <w:t>9</w:t>
      </w:r>
      <w:r w:rsidRPr="00632855">
        <w:rPr>
          <w:sz w:val="22"/>
          <w:szCs w:val="22"/>
        </w:rPr>
        <w:t xml:space="preserve">. This </w:t>
      </w:r>
      <w:r w:rsidR="00FB5890" w:rsidRPr="00632855">
        <w:rPr>
          <w:sz w:val="22"/>
          <w:szCs w:val="22"/>
        </w:rPr>
        <w:t>C</w:t>
      </w:r>
      <w:r w:rsidRPr="00632855">
        <w:rPr>
          <w:sz w:val="22"/>
          <w:szCs w:val="22"/>
        </w:rPr>
        <w:t xml:space="preserve">oral </w:t>
      </w:r>
      <w:r w:rsidR="00FB5890" w:rsidRPr="00632855">
        <w:rPr>
          <w:sz w:val="22"/>
          <w:szCs w:val="22"/>
        </w:rPr>
        <w:t>R</w:t>
      </w:r>
      <w:r w:rsidRPr="00632855">
        <w:rPr>
          <w:sz w:val="22"/>
          <w:szCs w:val="22"/>
        </w:rPr>
        <w:t xml:space="preserve">eef Breakthrough should help support the funding for studies to properly estimate the coral reef funding data </w:t>
      </w:r>
      <w:r w:rsidR="00773C66" w:rsidRPr="00632855">
        <w:rPr>
          <w:sz w:val="22"/>
          <w:szCs w:val="22"/>
        </w:rPr>
        <w:t>gap and</w:t>
      </w:r>
      <w:r w:rsidRPr="00632855">
        <w:rPr>
          <w:sz w:val="22"/>
          <w:szCs w:val="22"/>
        </w:rPr>
        <w:t xml:space="preserve"> elucidate the cost of effective coral reef conservation in the face of climate change. </w:t>
      </w:r>
    </w:p>
    <w:p w14:paraId="367CAB6E" w14:textId="77777777" w:rsidR="00AF7FA9" w:rsidRDefault="00AF7FA9" w:rsidP="00632855">
      <w:pPr>
        <w:jc w:val="both"/>
        <w:rPr>
          <w:b/>
          <w:bCs/>
          <w:sz w:val="22"/>
          <w:szCs w:val="22"/>
        </w:rPr>
      </w:pPr>
    </w:p>
    <w:p w14:paraId="4EC302A6" w14:textId="3F262C42" w:rsidR="00773C66" w:rsidRPr="00632855" w:rsidRDefault="00773C66" w:rsidP="00632855">
      <w:pPr>
        <w:jc w:val="both"/>
        <w:rPr>
          <w:b/>
          <w:bCs/>
          <w:sz w:val="22"/>
          <w:szCs w:val="22"/>
        </w:rPr>
      </w:pPr>
      <w:r w:rsidRPr="00632855">
        <w:rPr>
          <w:b/>
          <w:bCs/>
          <w:sz w:val="22"/>
          <w:szCs w:val="22"/>
        </w:rPr>
        <w:t>Anne</w:t>
      </w:r>
      <w:r w:rsidR="00632855">
        <w:rPr>
          <w:b/>
          <w:bCs/>
          <w:sz w:val="22"/>
          <w:szCs w:val="22"/>
        </w:rPr>
        <w:t>x</w:t>
      </w:r>
      <w:r w:rsidR="00F12419" w:rsidRPr="00632855">
        <w:rPr>
          <w:b/>
          <w:bCs/>
          <w:sz w:val="22"/>
          <w:szCs w:val="22"/>
        </w:rPr>
        <w:t xml:space="preserve"> 2</w:t>
      </w:r>
      <w:r w:rsidR="00632855">
        <w:rPr>
          <w:b/>
          <w:bCs/>
          <w:sz w:val="22"/>
          <w:szCs w:val="22"/>
        </w:rPr>
        <w:t>:</w:t>
      </w:r>
      <w:r w:rsidR="00F12419" w:rsidRPr="00632855">
        <w:rPr>
          <w:b/>
          <w:bCs/>
          <w:sz w:val="22"/>
          <w:szCs w:val="22"/>
        </w:rPr>
        <w:t xml:space="preserve"> </w:t>
      </w:r>
      <w:r w:rsidRPr="00632855">
        <w:rPr>
          <w:b/>
          <w:bCs/>
          <w:sz w:val="22"/>
          <w:szCs w:val="22"/>
        </w:rPr>
        <w:t>Target Calculations</w:t>
      </w:r>
    </w:p>
    <w:p w14:paraId="23AE7BC8" w14:textId="4B8B8382" w:rsidR="00773C66" w:rsidRPr="00632855" w:rsidRDefault="00773C66" w:rsidP="00632855">
      <w:pPr>
        <w:jc w:val="both"/>
        <w:rPr>
          <w:b/>
          <w:bCs/>
          <w:sz w:val="22"/>
          <w:szCs w:val="22"/>
        </w:rPr>
      </w:pPr>
    </w:p>
    <w:p w14:paraId="1C5FB3C6" w14:textId="266A928A" w:rsidR="00773C66" w:rsidRPr="00632855" w:rsidRDefault="00773C66" w:rsidP="00632855">
      <w:pPr>
        <w:jc w:val="both"/>
        <w:rPr>
          <w:b/>
          <w:bCs/>
          <w:sz w:val="22"/>
          <w:szCs w:val="22"/>
        </w:rPr>
      </w:pPr>
      <w:r w:rsidRPr="00632855">
        <w:rPr>
          <w:b/>
          <w:bCs/>
          <w:sz w:val="22"/>
          <w:szCs w:val="22"/>
        </w:rPr>
        <w:t xml:space="preserve">Spatial Target </w:t>
      </w:r>
    </w:p>
    <w:p w14:paraId="7B9B55F0" w14:textId="13DF2DF1" w:rsidR="00B63794" w:rsidRPr="00632855" w:rsidRDefault="00B63794" w:rsidP="00632855">
      <w:pPr>
        <w:pStyle w:val="NormalWeb"/>
        <w:jc w:val="both"/>
        <w:rPr>
          <w:color w:val="000000"/>
          <w:sz w:val="22"/>
          <w:szCs w:val="22"/>
        </w:rPr>
      </w:pPr>
      <w:r w:rsidRPr="00632855">
        <w:rPr>
          <w:sz w:val="22"/>
          <w:szCs w:val="22"/>
        </w:rPr>
        <w:t>The spatial target of 125,000km</w:t>
      </w:r>
      <w:r w:rsidRPr="00632855">
        <w:rPr>
          <w:sz w:val="22"/>
          <w:szCs w:val="22"/>
          <w:vertAlign w:val="superscript"/>
        </w:rPr>
        <w:t xml:space="preserve">2 </w:t>
      </w:r>
      <w:r w:rsidRPr="00632855">
        <w:rPr>
          <w:sz w:val="22"/>
          <w:szCs w:val="22"/>
        </w:rPr>
        <w:t xml:space="preserve">was calculated based on the global dataset developed by the </w:t>
      </w:r>
      <w:hyperlink r:id="rId12" w:history="1">
        <w:r w:rsidRPr="00632855">
          <w:rPr>
            <w:rStyle w:val="Hyperlink"/>
            <w:sz w:val="22"/>
            <w:szCs w:val="22"/>
          </w:rPr>
          <w:t>World Resource Institute</w:t>
        </w:r>
      </w:hyperlink>
      <w:r w:rsidRPr="00632855">
        <w:rPr>
          <w:sz w:val="22"/>
          <w:szCs w:val="22"/>
        </w:rPr>
        <w:t xml:space="preserve"> (WRI) estimating a total global coral reef area of </w:t>
      </w:r>
      <w:r w:rsidRPr="00632855">
        <w:rPr>
          <w:color w:val="000000"/>
          <w:sz w:val="22"/>
          <w:szCs w:val="22"/>
        </w:rPr>
        <w:t xml:space="preserve">249,713 km². This dataset has a resolution of 500m is widely used for other global products (e.g., </w:t>
      </w:r>
      <w:hyperlink r:id="rId13" w:history="1">
        <w:r w:rsidRPr="00632855">
          <w:rPr>
            <w:rStyle w:val="Hyperlink"/>
            <w:sz w:val="22"/>
            <w:szCs w:val="22"/>
          </w:rPr>
          <w:t>GCRMN</w:t>
        </w:r>
      </w:hyperlink>
      <w:r w:rsidRPr="00632855">
        <w:rPr>
          <w:color w:val="000000"/>
          <w:sz w:val="22"/>
          <w:szCs w:val="22"/>
        </w:rPr>
        <w:t xml:space="preserve">, </w:t>
      </w:r>
      <w:hyperlink r:id="rId14" w:history="1">
        <w:r w:rsidRPr="00632855">
          <w:rPr>
            <w:rStyle w:val="Hyperlink"/>
            <w:sz w:val="22"/>
            <w:szCs w:val="22"/>
          </w:rPr>
          <w:t>TNC Mapping Ocean Wealth explorer platform</w:t>
        </w:r>
      </w:hyperlink>
      <w:r w:rsidRPr="00632855">
        <w:rPr>
          <w:color w:val="000000"/>
          <w:sz w:val="22"/>
          <w:szCs w:val="22"/>
        </w:rPr>
        <w:t xml:space="preserve">). </w:t>
      </w:r>
    </w:p>
    <w:p w14:paraId="05C7C851" w14:textId="16BCFE06" w:rsidR="00B63794" w:rsidRPr="00632855" w:rsidRDefault="00B63794" w:rsidP="00632855">
      <w:pPr>
        <w:pStyle w:val="NormalWeb"/>
        <w:jc w:val="both"/>
        <w:rPr>
          <w:color w:val="000000"/>
          <w:sz w:val="22"/>
          <w:szCs w:val="22"/>
        </w:rPr>
      </w:pPr>
    </w:p>
    <w:p w14:paraId="6B69E606" w14:textId="0FCEA427" w:rsidR="00B63794" w:rsidRPr="00632855" w:rsidRDefault="00B63794" w:rsidP="00632855">
      <w:pPr>
        <w:jc w:val="both"/>
        <w:rPr>
          <w:color w:val="000000"/>
          <w:sz w:val="22"/>
          <w:szCs w:val="22"/>
        </w:rPr>
      </w:pPr>
      <w:r w:rsidRPr="00632855">
        <w:rPr>
          <w:sz w:val="22"/>
          <w:szCs w:val="22"/>
        </w:rPr>
        <w:t xml:space="preserve">The choice of securing 50% of the global coral reef area was based on Target 3 of the Kunming-Montreal Global Biodiversity Framework that calls for the effective conservation and management of </w:t>
      </w:r>
      <w:r w:rsidRPr="00632855">
        <w:rPr>
          <w:i/>
          <w:iCs/>
          <w:sz w:val="22"/>
          <w:szCs w:val="22"/>
        </w:rPr>
        <w:t>at least</w:t>
      </w:r>
      <w:r w:rsidRPr="00632855">
        <w:rPr>
          <w:sz w:val="22"/>
          <w:szCs w:val="22"/>
        </w:rPr>
        <w:t xml:space="preserve"> 30% of </w:t>
      </w:r>
      <w:r w:rsidRPr="00632855">
        <w:rPr>
          <w:color w:val="000000"/>
          <w:spacing w:val="6"/>
          <w:sz w:val="22"/>
          <w:szCs w:val="22"/>
          <w:shd w:val="clear" w:color="auto" w:fill="FFFFFF"/>
        </w:rPr>
        <w:t>terrestrial and inland water areas, and of marine and coastal areas. With coral reefs projected to the ecosystem most at risk of collapse in the face of climate change, and an estimate from the UNEP-WCMC that ~60,000 km</w:t>
      </w:r>
      <w:r w:rsidRPr="00632855">
        <w:rPr>
          <w:color w:val="000000"/>
          <w:spacing w:val="6"/>
          <w:sz w:val="22"/>
          <w:szCs w:val="22"/>
          <w:shd w:val="clear" w:color="auto" w:fill="FFFFFF"/>
          <w:vertAlign w:val="superscript"/>
        </w:rPr>
        <w:t>2</w:t>
      </w:r>
      <w:r w:rsidRPr="00632855">
        <w:rPr>
          <w:color w:val="000000"/>
          <w:spacing w:val="6"/>
          <w:sz w:val="22"/>
          <w:szCs w:val="22"/>
          <w:shd w:val="clear" w:color="auto" w:fill="FFFFFF"/>
        </w:rPr>
        <w:t xml:space="preserve"> of coral reefs are under protection, experts agreed that this Coral Reef Breakthrough should make the ambitious statement to secure at least 50% of global coral reefs by 2030. </w:t>
      </w:r>
    </w:p>
    <w:p w14:paraId="38A2933F" w14:textId="175E07EB" w:rsidR="00773C66" w:rsidRPr="00632855" w:rsidRDefault="00773C66" w:rsidP="00632855">
      <w:pPr>
        <w:jc w:val="both"/>
        <w:rPr>
          <w:sz w:val="22"/>
          <w:szCs w:val="22"/>
        </w:rPr>
      </w:pPr>
    </w:p>
    <w:p w14:paraId="0F574C19" w14:textId="6184714D" w:rsidR="00773C66" w:rsidRPr="00632855" w:rsidRDefault="00773C66" w:rsidP="00632855">
      <w:pPr>
        <w:jc w:val="both"/>
        <w:rPr>
          <w:b/>
          <w:bCs/>
          <w:color w:val="002060"/>
          <w:sz w:val="22"/>
          <w:szCs w:val="22"/>
        </w:rPr>
      </w:pPr>
      <w:r w:rsidRPr="00632855">
        <w:rPr>
          <w:b/>
          <w:bCs/>
          <w:sz w:val="22"/>
          <w:szCs w:val="22"/>
        </w:rPr>
        <w:t>Funding Target</w:t>
      </w:r>
    </w:p>
    <w:p w14:paraId="06750569" w14:textId="4301C2B2" w:rsidR="00773C66" w:rsidRPr="00632855" w:rsidRDefault="00B63794" w:rsidP="00632855">
      <w:pPr>
        <w:jc w:val="both"/>
        <w:rPr>
          <w:sz w:val="22"/>
          <w:szCs w:val="22"/>
        </w:rPr>
      </w:pPr>
      <w:r w:rsidRPr="00632855">
        <w:rPr>
          <w:sz w:val="22"/>
          <w:szCs w:val="22"/>
        </w:rPr>
        <w:t>The funding target was calculated based on “</w:t>
      </w:r>
      <w:r w:rsidRPr="00632855">
        <w:rPr>
          <w:i/>
          <w:iCs/>
          <w:sz w:val="22"/>
          <w:szCs w:val="22"/>
          <w:lang w:val="en-GB"/>
        </w:rPr>
        <w:t>The cost of saving our oceans – estimating the. Funding gap of sustainable development goal 14</w:t>
      </w:r>
      <w:r w:rsidRPr="00632855">
        <w:rPr>
          <w:sz w:val="22"/>
          <w:szCs w:val="22"/>
          <w:lang w:val="en-GB"/>
        </w:rPr>
        <w:t xml:space="preserve">” study published by Johansen and </w:t>
      </w:r>
      <w:proofErr w:type="spellStart"/>
      <w:r w:rsidRPr="00632855">
        <w:rPr>
          <w:sz w:val="22"/>
          <w:szCs w:val="22"/>
          <w:lang w:val="en-GB"/>
        </w:rPr>
        <w:t>Vestvik</w:t>
      </w:r>
      <w:proofErr w:type="spellEnd"/>
      <w:r w:rsidRPr="00632855">
        <w:rPr>
          <w:sz w:val="22"/>
          <w:szCs w:val="22"/>
          <w:lang w:val="en-GB"/>
        </w:rPr>
        <w:t xml:space="preserve"> </w:t>
      </w:r>
      <w:r w:rsidR="00632855">
        <w:rPr>
          <w:sz w:val="22"/>
          <w:szCs w:val="22"/>
          <w:lang w:val="en-GB"/>
        </w:rPr>
        <w:t>(</w:t>
      </w:r>
      <w:r w:rsidRPr="00632855">
        <w:rPr>
          <w:sz w:val="22"/>
          <w:szCs w:val="22"/>
          <w:lang w:val="en-GB"/>
        </w:rPr>
        <w:t>2020</w:t>
      </w:r>
      <w:r w:rsidR="00632855">
        <w:rPr>
          <w:sz w:val="22"/>
          <w:szCs w:val="22"/>
          <w:lang w:val="en-GB"/>
        </w:rPr>
        <w:t>)</w:t>
      </w:r>
      <w:r w:rsidRPr="00632855">
        <w:rPr>
          <w:sz w:val="22"/>
          <w:szCs w:val="22"/>
          <w:lang w:val="en-GB"/>
        </w:rPr>
        <w:t xml:space="preserve"> evaluating the </w:t>
      </w:r>
      <w:r w:rsidR="00773C66" w:rsidRPr="00632855">
        <w:rPr>
          <w:sz w:val="22"/>
          <w:szCs w:val="22"/>
        </w:rPr>
        <w:t xml:space="preserve">costs of meeting SDG14 </w:t>
      </w:r>
      <w:r w:rsidRPr="00632855">
        <w:rPr>
          <w:sz w:val="22"/>
          <w:szCs w:val="22"/>
        </w:rPr>
        <w:t>at</w:t>
      </w:r>
      <w:r w:rsidR="00773C66" w:rsidRPr="00632855">
        <w:rPr>
          <w:sz w:val="22"/>
          <w:szCs w:val="22"/>
        </w:rPr>
        <w:t xml:space="preserve"> USD 174.5 billion/year</w:t>
      </w:r>
      <w:r w:rsidR="00080086">
        <w:rPr>
          <w:sz w:val="22"/>
          <w:szCs w:val="22"/>
          <w:vertAlign w:val="superscript"/>
        </w:rPr>
        <w:t>7</w:t>
      </w:r>
      <w:r w:rsidR="00081099" w:rsidRPr="00632855">
        <w:rPr>
          <w:sz w:val="22"/>
          <w:szCs w:val="22"/>
        </w:rPr>
        <w:t>, and widely used to describe the funding gap in ocean conservation</w:t>
      </w:r>
      <w:r w:rsidR="00080086">
        <w:rPr>
          <w:sz w:val="22"/>
          <w:szCs w:val="22"/>
          <w:vertAlign w:val="superscript"/>
        </w:rPr>
        <w:t>8</w:t>
      </w:r>
      <w:r w:rsidR="00081099" w:rsidRPr="00632855">
        <w:rPr>
          <w:sz w:val="22"/>
          <w:szCs w:val="22"/>
        </w:rPr>
        <w:t>.</w:t>
      </w:r>
      <w:r w:rsidR="00773C66" w:rsidRPr="00632855">
        <w:rPr>
          <w:sz w:val="22"/>
          <w:szCs w:val="22"/>
        </w:rPr>
        <w:t xml:space="preserve"> </w:t>
      </w:r>
      <w:r w:rsidRPr="00632855">
        <w:rPr>
          <w:sz w:val="22"/>
          <w:szCs w:val="22"/>
        </w:rPr>
        <w:t xml:space="preserve">The </w:t>
      </w:r>
      <w:r w:rsidR="00773C66" w:rsidRPr="00632855">
        <w:rPr>
          <w:sz w:val="22"/>
          <w:szCs w:val="22"/>
        </w:rPr>
        <w:t xml:space="preserve">Coral Reef Breakthrough </w:t>
      </w:r>
      <w:r w:rsidRPr="00632855">
        <w:rPr>
          <w:sz w:val="22"/>
          <w:szCs w:val="22"/>
        </w:rPr>
        <w:t xml:space="preserve">funding target of USD 12. billion </w:t>
      </w:r>
      <w:r w:rsidR="00773C66" w:rsidRPr="00632855">
        <w:rPr>
          <w:sz w:val="22"/>
          <w:szCs w:val="22"/>
        </w:rPr>
        <w:t xml:space="preserve">was </w:t>
      </w:r>
      <w:r w:rsidRPr="00632855">
        <w:rPr>
          <w:sz w:val="22"/>
          <w:szCs w:val="22"/>
        </w:rPr>
        <w:t>calculated</w:t>
      </w:r>
      <w:r w:rsidR="00773C66" w:rsidRPr="00632855">
        <w:rPr>
          <w:sz w:val="22"/>
          <w:szCs w:val="22"/>
        </w:rPr>
        <w:t xml:space="preserve"> as 1% of that target for 7 years (2023-2030) on the basis that coral reefs cover ~1% of oceans. </w:t>
      </w:r>
    </w:p>
    <w:p w14:paraId="2166EC30" w14:textId="77777777" w:rsidR="002B2D16" w:rsidRPr="00632855" w:rsidRDefault="002B2D16" w:rsidP="00632855">
      <w:pPr>
        <w:jc w:val="both"/>
        <w:rPr>
          <w:i/>
          <w:iCs/>
          <w:sz w:val="22"/>
          <w:szCs w:val="22"/>
        </w:rPr>
      </w:pPr>
    </w:p>
    <w:p w14:paraId="7690A72E" w14:textId="77777777" w:rsidR="00632855" w:rsidRDefault="00632855" w:rsidP="00632855">
      <w:pPr>
        <w:jc w:val="both"/>
        <w:rPr>
          <w:b/>
          <w:bCs/>
          <w:sz w:val="22"/>
          <w:szCs w:val="22"/>
        </w:rPr>
        <w:sectPr w:rsidR="00632855" w:rsidSect="002B2D16">
          <w:pgSz w:w="11900" w:h="16840"/>
          <w:pgMar w:top="1440" w:right="1440" w:bottom="1440" w:left="1440" w:header="708" w:footer="708" w:gutter="0"/>
          <w:cols w:space="708"/>
          <w:titlePg/>
          <w:docGrid w:linePitch="360"/>
        </w:sectPr>
      </w:pPr>
    </w:p>
    <w:p w14:paraId="4E5DCBEB" w14:textId="275803A5" w:rsidR="002B2D16" w:rsidRPr="00632855" w:rsidRDefault="002B2D16" w:rsidP="00632855">
      <w:pPr>
        <w:jc w:val="both"/>
        <w:rPr>
          <w:b/>
          <w:bCs/>
          <w:sz w:val="22"/>
          <w:szCs w:val="22"/>
        </w:rPr>
      </w:pPr>
      <w:r w:rsidRPr="00632855">
        <w:rPr>
          <w:b/>
          <w:bCs/>
          <w:sz w:val="22"/>
          <w:szCs w:val="22"/>
        </w:rPr>
        <w:lastRenderedPageBreak/>
        <w:t>List of references</w:t>
      </w:r>
      <w:r w:rsidR="00632855">
        <w:rPr>
          <w:b/>
          <w:bCs/>
          <w:sz w:val="22"/>
          <w:szCs w:val="22"/>
        </w:rPr>
        <w:t>:</w:t>
      </w:r>
    </w:p>
    <w:p w14:paraId="582489D7" w14:textId="77777777" w:rsidR="002B2D16" w:rsidRPr="00632855" w:rsidRDefault="002B2D16" w:rsidP="00632855">
      <w:pPr>
        <w:jc w:val="both"/>
        <w:rPr>
          <w:sz w:val="22"/>
          <w:szCs w:val="22"/>
        </w:rPr>
      </w:pPr>
    </w:p>
    <w:p w14:paraId="243F6F06" w14:textId="7C996AEE" w:rsidR="00C519E1" w:rsidRDefault="00C519E1" w:rsidP="00632855">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 xml:space="preserve">Costanza, R., de Groot, R., Sutton, P., van der </w:t>
      </w:r>
      <w:proofErr w:type="spellStart"/>
      <w:proofErr w:type="gramStart"/>
      <w:r w:rsidRPr="00632855">
        <w:rPr>
          <w:rFonts w:eastAsiaTheme="minorHAnsi"/>
          <w:sz w:val="22"/>
          <w:szCs w:val="22"/>
          <w:lang w:val="en-GB" w:eastAsia="en-US"/>
        </w:rPr>
        <w:t>Ploeg,S</w:t>
      </w:r>
      <w:proofErr w:type="spellEnd"/>
      <w:r w:rsidRPr="00632855">
        <w:rPr>
          <w:rFonts w:eastAsiaTheme="minorHAnsi"/>
          <w:sz w:val="22"/>
          <w:szCs w:val="22"/>
          <w:lang w:val="en-GB" w:eastAsia="en-US"/>
        </w:rPr>
        <w:t>.</w:t>
      </w:r>
      <w:proofErr w:type="gramEnd"/>
      <w:r w:rsidRPr="00632855">
        <w:rPr>
          <w:rFonts w:eastAsiaTheme="minorHAnsi"/>
          <w:sz w:val="22"/>
          <w:szCs w:val="22"/>
          <w:lang w:val="en-GB" w:eastAsia="en-US"/>
        </w:rPr>
        <w:t xml:space="preserve">, Anderson, S.J., </w:t>
      </w:r>
      <w:proofErr w:type="spellStart"/>
      <w:r w:rsidRPr="00632855">
        <w:rPr>
          <w:rFonts w:eastAsiaTheme="minorHAnsi"/>
          <w:sz w:val="22"/>
          <w:szCs w:val="22"/>
          <w:lang w:val="en-GB" w:eastAsia="en-US"/>
        </w:rPr>
        <w:t>Kubiszewski</w:t>
      </w:r>
      <w:proofErr w:type="spellEnd"/>
      <w:r w:rsidRPr="00632855">
        <w:rPr>
          <w:rFonts w:eastAsiaTheme="minorHAnsi"/>
          <w:sz w:val="22"/>
          <w:szCs w:val="22"/>
          <w:lang w:val="en-GB" w:eastAsia="en-US"/>
        </w:rPr>
        <w:t xml:space="preserve">, I., </w:t>
      </w:r>
      <w:proofErr w:type="spellStart"/>
      <w:r w:rsidRPr="00632855">
        <w:rPr>
          <w:rFonts w:eastAsiaTheme="minorHAnsi"/>
          <w:sz w:val="22"/>
          <w:szCs w:val="22"/>
          <w:lang w:val="en-GB" w:eastAsia="en-US"/>
        </w:rPr>
        <w:t>Fraber</w:t>
      </w:r>
      <w:proofErr w:type="spellEnd"/>
      <w:r w:rsidRPr="00632855">
        <w:rPr>
          <w:rFonts w:eastAsiaTheme="minorHAnsi"/>
          <w:sz w:val="22"/>
          <w:szCs w:val="22"/>
          <w:lang w:val="en-GB" w:eastAsia="en-US"/>
        </w:rPr>
        <w:t>, S., Turner, R.K. (2014) Changes in t</w:t>
      </w:r>
      <w:r w:rsidR="001D3707" w:rsidRPr="00632855">
        <w:rPr>
          <w:rFonts w:eastAsiaTheme="minorHAnsi"/>
          <w:sz w:val="22"/>
          <w:szCs w:val="22"/>
          <w:lang w:val="en-GB" w:eastAsia="en-US"/>
        </w:rPr>
        <w:t>h</w:t>
      </w:r>
      <w:r w:rsidRPr="00632855">
        <w:rPr>
          <w:rFonts w:eastAsiaTheme="minorHAnsi"/>
          <w:sz w:val="22"/>
          <w:szCs w:val="22"/>
          <w:lang w:val="en-GB" w:eastAsia="en-US"/>
        </w:rPr>
        <w:t>e global value of ecosystem services. Global Environment Change, 26(1): 152-158</w:t>
      </w:r>
    </w:p>
    <w:p w14:paraId="24A81EE1" w14:textId="5854C3A7" w:rsidR="00080086" w:rsidRPr="00080086" w:rsidRDefault="00080086" w:rsidP="00080086">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 xml:space="preserve">IPCC. 2022. Climate Change 2022: Impacts, Adaptation and Vulnerability. Contribution of Working Group II to the Sixth Assessment Report of the Intergovernmental Panel on Climate Change [H.-O. </w:t>
      </w:r>
      <w:proofErr w:type="spellStart"/>
      <w:r w:rsidRPr="00632855">
        <w:rPr>
          <w:rFonts w:eastAsiaTheme="minorHAnsi"/>
          <w:sz w:val="22"/>
          <w:szCs w:val="22"/>
          <w:lang w:val="en-GB" w:eastAsia="en-US"/>
        </w:rPr>
        <w:t>Pörtner</w:t>
      </w:r>
      <w:proofErr w:type="spellEnd"/>
      <w:r w:rsidRPr="00632855">
        <w:rPr>
          <w:rFonts w:eastAsiaTheme="minorHAnsi"/>
          <w:sz w:val="22"/>
          <w:szCs w:val="22"/>
          <w:lang w:val="en-GB" w:eastAsia="en-US"/>
        </w:rPr>
        <w:t xml:space="preserve">, D.C. Roberts, M. </w:t>
      </w:r>
      <w:proofErr w:type="spellStart"/>
      <w:r w:rsidRPr="00632855">
        <w:rPr>
          <w:rFonts w:eastAsiaTheme="minorHAnsi"/>
          <w:sz w:val="22"/>
          <w:szCs w:val="22"/>
          <w:lang w:val="en-GB" w:eastAsia="en-US"/>
        </w:rPr>
        <w:t>Tignor</w:t>
      </w:r>
      <w:proofErr w:type="spellEnd"/>
      <w:r w:rsidRPr="00632855">
        <w:rPr>
          <w:rFonts w:eastAsiaTheme="minorHAnsi"/>
          <w:sz w:val="22"/>
          <w:szCs w:val="22"/>
          <w:lang w:val="en-GB" w:eastAsia="en-US"/>
        </w:rPr>
        <w:t xml:space="preserve">, E.S. </w:t>
      </w:r>
      <w:proofErr w:type="spellStart"/>
      <w:r w:rsidRPr="00632855">
        <w:rPr>
          <w:rFonts w:eastAsiaTheme="minorHAnsi"/>
          <w:sz w:val="22"/>
          <w:szCs w:val="22"/>
          <w:lang w:val="en-GB" w:eastAsia="en-US"/>
        </w:rPr>
        <w:t>Poloczanska</w:t>
      </w:r>
      <w:proofErr w:type="spellEnd"/>
      <w:r w:rsidRPr="00632855">
        <w:rPr>
          <w:rFonts w:eastAsiaTheme="minorHAnsi"/>
          <w:sz w:val="22"/>
          <w:szCs w:val="22"/>
          <w:lang w:val="en-GB" w:eastAsia="en-US"/>
        </w:rPr>
        <w:t xml:space="preserve">, K. </w:t>
      </w:r>
      <w:proofErr w:type="spellStart"/>
      <w:r w:rsidRPr="00632855">
        <w:rPr>
          <w:rFonts w:eastAsiaTheme="minorHAnsi"/>
          <w:sz w:val="22"/>
          <w:szCs w:val="22"/>
          <w:lang w:val="en-GB" w:eastAsia="en-US"/>
        </w:rPr>
        <w:t>Mintenbeck</w:t>
      </w:r>
      <w:proofErr w:type="spellEnd"/>
      <w:r w:rsidRPr="00632855">
        <w:rPr>
          <w:rFonts w:eastAsiaTheme="minorHAnsi"/>
          <w:sz w:val="22"/>
          <w:szCs w:val="22"/>
          <w:lang w:val="en-GB" w:eastAsia="en-US"/>
        </w:rPr>
        <w:t xml:space="preserve">, A. </w:t>
      </w:r>
      <w:proofErr w:type="spellStart"/>
      <w:r w:rsidRPr="00632855">
        <w:rPr>
          <w:rFonts w:eastAsiaTheme="minorHAnsi"/>
          <w:sz w:val="22"/>
          <w:szCs w:val="22"/>
          <w:lang w:val="en-GB" w:eastAsia="en-US"/>
        </w:rPr>
        <w:t>Alegría</w:t>
      </w:r>
      <w:proofErr w:type="spellEnd"/>
      <w:r w:rsidRPr="00632855">
        <w:rPr>
          <w:rFonts w:eastAsiaTheme="minorHAnsi"/>
          <w:sz w:val="22"/>
          <w:szCs w:val="22"/>
          <w:lang w:val="en-GB" w:eastAsia="en-US"/>
        </w:rPr>
        <w:t xml:space="preserve">, M. Craig, S. </w:t>
      </w:r>
      <w:proofErr w:type="spellStart"/>
      <w:r w:rsidRPr="00632855">
        <w:rPr>
          <w:rFonts w:eastAsiaTheme="minorHAnsi"/>
          <w:sz w:val="22"/>
          <w:szCs w:val="22"/>
          <w:lang w:val="en-GB" w:eastAsia="en-US"/>
        </w:rPr>
        <w:t>Langsdorf</w:t>
      </w:r>
      <w:proofErr w:type="spellEnd"/>
      <w:r w:rsidRPr="00632855">
        <w:rPr>
          <w:rFonts w:eastAsiaTheme="minorHAnsi"/>
          <w:sz w:val="22"/>
          <w:szCs w:val="22"/>
          <w:lang w:val="en-GB" w:eastAsia="en-US"/>
        </w:rPr>
        <w:t xml:space="preserve">, S. </w:t>
      </w:r>
      <w:proofErr w:type="spellStart"/>
      <w:r w:rsidRPr="00632855">
        <w:rPr>
          <w:rFonts w:eastAsiaTheme="minorHAnsi"/>
          <w:sz w:val="22"/>
          <w:szCs w:val="22"/>
          <w:lang w:val="en-GB" w:eastAsia="en-US"/>
        </w:rPr>
        <w:t>Löschke</w:t>
      </w:r>
      <w:proofErr w:type="spellEnd"/>
      <w:r w:rsidRPr="00632855">
        <w:rPr>
          <w:rFonts w:eastAsiaTheme="minorHAnsi"/>
          <w:sz w:val="22"/>
          <w:szCs w:val="22"/>
          <w:lang w:val="en-GB" w:eastAsia="en-US"/>
        </w:rPr>
        <w:t xml:space="preserve">, V. </w:t>
      </w:r>
      <w:proofErr w:type="spellStart"/>
      <w:r w:rsidRPr="00632855">
        <w:rPr>
          <w:rFonts w:eastAsiaTheme="minorHAnsi"/>
          <w:sz w:val="22"/>
          <w:szCs w:val="22"/>
          <w:lang w:val="en-GB" w:eastAsia="en-US"/>
        </w:rPr>
        <w:t>Möller</w:t>
      </w:r>
      <w:proofErr w:type="spellEnd"/>
      <w:r w:rsidRPr="00632855">
        <w:rPr>
          <w:rFonts w:eastAsiaTheme="minorHAnsi"/>
          <w:sz w:val="22"/>
          <w:szCs w:val="22"/>
          <w:lang w:val="en-GB" w:eastAsia="en-US"/>
        </w:rPr>
        <w:t xml:space="preserve">, A. </w:t>
      </w:r>
      <w:proofErr w:type="spellStart"/>
      <w:r w:rsidRPr="00632855">
        <w:rPr>
          <w:rFonts w:eastAsiaTheme="minorHAnsi"/>
          <w:sz w:val="22"/>
          <w:szCs w:val="22"/>
          <w:lang w:val="en-GB" w:eastAsia="en-US"/>
        </w:rPr>
        <w:t>Okem</w:t>
      </w:r>
      <w:proofErr w:type="spellEnd"/>
      <w:r w:rsidRPr="00632855">
        <w:rPr>
          <w:rFonts w:eastAsiaTheme="minorHAnsi"/>
          <w:sz w:val="22"/>
          <w:szCs w:val="22"/>
          <w:lang w:val="en-GB" w:eastAsia="en-US"/>
        </w:rPr>
        <w:t>, B. Rama (eds.)]. Cambridge University Press. Cambridge University Press, Cambridge, UK and New York, NY, USA, 3056 pp., doi:10.1017/9781009325844. </w:t>
      </w:r>
    </w:p>
    <w:p w14:paraId="4A53C422" w14:textId="529931B9" w:rsidR="00EF3899" w:rsidRPr="00632855" w:rsidRDefault="00EF3899" w:rsidP="00632855">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 xml:space="preserve">Souter, D., Planes, S., </w:t>
      </w:r>
      <w:proofErr w:type="spellStart"/>
      <w:r w:rsidRPr="00632855">
        <w:rPr>
          <w:rFonts w:eastAsiaTheme="minorHAnsi"/>
          <w:sz w:val="22"/>
          <w:szCs w:val="22"/>
          <w:lang w:val="en-GB" w:eastAsia="en-US"/>
        </w:rPr>
        <w:t>Wicquart</w:t>
      </w:r>
      <w:proofErr w:type="spellEnd"/>
      <w:r w:rsidRPr="00632855">
        <w:rPr>
          <w:rFonts w:eastAsiaTheme="minorHAnsi"/>
          <w:sz w:val="22"/>
          <w:szCs w:val="22"/>
          <w:lang w:val="en-GB" w:eastAsia="en-US"/>
        </w:rPr>
        <w:t xml:space="preserve">, J., Logan, M., </w:t>
      </w:r>
      <w:proofErr w:type="spellStart"/>
      <w:r w:rsidRPr="00632855">
        <w:rPr>
          <w:rFonts w:eastAsiaTheme="minorHAnsi"/>
          <w:sz w:val="22"/>
          <w:szCs w:val="22"/>
          <w:lang w:val="en-GB" w:eastAsia="en-US"/>
        </w:rPr>
        <w:t>Obura</w:t>
      </w:r>
      <w:proofErr w:type="spellEnd"/>
      <w:r w:rsidRPr="00632855">
        <w:rPr>
          <w:rFonts w:eastAsiaTheme="minorHAnsi"/>
          <w:sz w:val="22"/>
          <w:szCs w:val="22"/>
          <w:lang w:val="en-GB" w:eastAsia="en-US"/>
        </w:rPr>
        <w:t>, D., Staub, F. (eds) (2021). Status of coral reefs of the world: 2020 report. Global Coral Reef Monitoring Network (GCRMN) and International Coral Reef Initiative (ICRI). DOI: 10.59387/WOTJ9184</w:t>
      </w:r>
    </w:p>
    <w:p w14:paraId="39F87D7F" w14:textId="645DEEAC" w:rsidR="002B2D16" w:rsidRPr="00632855" w:rsidRDefault="002B2D16" w:rsidP="00632855">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Burke, L., Spalding, M. (2022) Shoreline protection by the world’s coral reefs: mapping the benefits to people, assets, and infrastructure. Marine Policy 146, 105311</w:t>
      </w:r>
    </w:p>
    <w:p w14:paraId="6C2E6EE3" w14:textId="6D7EFCA1" w:rsidR="002B2D16" w:rsidRPr="00632855" w:rsidRDefault="002B2D16" w:rsidP="00632855">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Cortés-</w:t>
      </w:r>
      <w:proofErr w:type="spellStart"/>
      <w:r w:rsidRPr="00632855">
        <w:rPr>
          <w:rFonts w:eastAsiaTheme="minorHAnsi"/>
          <w:sz w:val="22"/>
          <w:szCs w:val="22"/>
          <w:lang w:val="en-GB" w:eastAsia="en-US"/>
        </w:rPr>
        <w:t>Useche</w:t>
      </w:r>
      <w:proofErr w:type="spellEnd"/>
      <w:r w:rsidRPr="00632855">
        <w:rPr>
          <w:rFonts w:eastAsiaTheme="minorHAnsi"/>
          <w:sz w:val="22"/>
          <w:szCs w:val="22"/>
          <w:lang w:val="en-GB" w:eastAsia="en-US"/>
        </w:rPr>
        <w:t>, C., Hernandez-Delgado, E.A., Calle-</w:t>
      </w:r>
      <w:proofErr w:type="spellStart"/>
      <w:r w:rsidRPr="00632855">
        <w:rPr>
          <w:rFonts w:eastAsiaTheme="minorHAnsi"/>
          <w:sz w:val="22"/>
          <w:szCs w:val="22"/>
          <w:lang w:val="en-GB" w:eastAsia="en-US"/>
        </w:rPr>
        <w:t>Trivino</w:t>
      </w:r>
      <w:proofErr w:type="spellEnd"/>
      <w:r w:rsidRPr="00632855">
        <w:rPr>
          <w:rFonts w:eastAsiaTheme="minorHAnsi"/>
          <w:sz w:val="22"/>
          <w:szCs w:val="22"/>
          <w:lang w:val="en-GB" w:eastAsia="en-US"/>
        </w:rPr>
        <w:t xml:space="preserve">, J., </w:t>
      </w:r>
      <w:proofErr w:type="spellStart"/>
      <w:r w:rsidRPr="00632855">
        <w:rPr>
          <w:rFonts w:eastAsiaTheme="minorHAnsi"/>
          <w:sz w:val="22"/>
          <w:szCs w:val="22"/>
          <w:lang w:val="en-GB" w:eastAsia="en-US"/>
        </w:rPr>
        <w:t>Blasco</w:t>
      </w:r>
      <w:proofErr w:type="spellEnd"/>
      <w:r w:rsidRPr="00632855">
        <w:rPr>
          <w:rFonts w:eastAsiaTheme="minorHAnsi"/>
          <w:sz w:val="22"/>
          <w:szCs w:val="22"/>
          <w:lang w:val="en-GB" w:eastAsia="en-US"/>
        </w:rPr>
        <w:t>, R.S., Galvan, V., Arias-Gonzalez, J.E. (2021) Conservation actions and ecological context: optimising coral reef local management in the Dominican Republic</w:t>
      </w:r>
    </w:p>
    <w:p w14:paraId="4C60ECE1" w14:textId="2B8814F5" w:rsidR="002B2D16" w:rsidRPr="00AF7FA9" w:rsidRDefault="002B2D16" w:rsidP="00632855">
      <w:pPr>
        <w:numPr>
          <w:ilvl w:val="0"/>
          <w:numId w:val="9"/>
        </w:numPr>
        <w:autoSpaceDE w:val="0"/>
        <w:autoSpaceDN w:val="0"/>
        <w:adjustRightInd w:val="0"/>
        <w:ind w:left="714" w:hanging="357"/>
        <w:jc w:val="both"/>
        <w:rPr>
          <w:rFonts w:eastAsiaTheme="minorHAnsi"/>
          <w:color w:val="000000" w:themeColor="text1"/>
          <w:sz w:val="22"/>
          <w:szCs w:val="22"/>
          <w:lang w:val="en-GB" w:eastAsia="en-US"/>
        </w:rPr>
      </w:pPr>
      <w:r w:rsidRPr="00632855">
        <w:rPr>
          <w:rFonts w:eastAsiaTheme="minorHAnsi"/>
          <w:sz w:val="22"/>
          <w:szCs w:val="22"/>
          <w:lang w:val="en-GB" w:eastAsia="en-US"/>
        </w:rPr>
        <w:t xml:space="preserve">Boström-Einarsson, L., </w:t>
      </w:r>
      <w:r w:rsidRPr="00AF7FA9">
        <w:rPr>
          <w:rFonts w:eastAsiaTheme="minorHAnsi"/>
          <w:color w:val="000000" w:themeColor="text1"/>
          <w:sz w:val="22"/>
          <w:szCs w:val="22"/>
          <w:lang w:val="en-GB" w:eastAsia="en-US"/>
        </w:rPr>
        <w:t xml:space="preserve">Babcock, R.C., Bayraktarov, E., </w:t>
      </w:r>
      <w:proofErr w:type="spellStart"/>
      <w:r w:rsidRPr="00AF7FA9">
        <w:rPr>
          <w:rFonts w:eastAsiaTheme="minorHAnsi"/>
          <w:color w:val="000000" w:themeColor="text1"/>
          <w:sz w:val="22"/>
          <w:szCs w:val="22"/>
          <w:lang w:val="en-GB" w:eastAsia="en-US"/>
        </w:rPr>
        <w:t>Ceccarelli</w:t>
      </w:r>
      <w:proofErr w:type="spellEnd"/>
      <w:r w:rsidRPr="00AF7FA9">
        <w:rPr>
          <w:rFonts w:eastAsiaTheme="minorHAnsi"/>
          <w:color w:val="000000" w:themeColor="text1"/>
          <w:sz w:val="22"/>
          <w:szCs w:val="22"/>
          <w:lang w:val="en-GB" w:eastAsia="en-US"/>
        </w:rPr>
        <w:t xml:space="preserve">, D., Cook, N., </w:t>
      </w:r>
      <w:proofErr w:type="spellStart"/>
      <w:r w:rsidRPr="00AF7FA9">
        <w:rPr>
          <w:rFonts w:eastAsiaTheme="minorHAnsi"/>
          <w:color w:val="000000" w:themeColor="text1"/>
          <w:sz w:val="22"/>
          <w:szCs w:val="22"/>
          <w:lang w:val="en-GB" w:eastAsia="en-US"/>
        </w:rPr>
        <w:t>Ferse</w:t>
      </w:r>
      <w:proofErr w:type="spellEnd"/>
      <w:r w:rsidRPr="00AF7FA9">
        <w:rPr>
          <w:rFonts w:eastAsiaTheme="minorHAnsi"/>
          <w:color w:val="000000" w:themeColor="text1"/>
          <w:sz w:val="22"/>
          <w:szCs w:val="22"/>
          <w:lang w:val="en-GB" w:eastAsia="en-US"/>
        </w:rPr>
        <w:t xml:space="preserve">, S.C.A., et al. 2020. Coral restoration–A systematic review of current methods, successes, </w:t>
      </w:r>
      <w:proofErr w:type="gramStart"/>
      <w:r w:rsidRPr="00AF7FA9">
        <w:rPr>
          <w:rFonts w:eastAsiaTheme="minorHAnsi"/>
          <w:color w:val="000000" w:themeColor="text1"/>
          <w:sz w:val="22"/>
          <w:szCs w:val="22"/>
          <w:lang w:val="en-GB" w:eastAsia="en-US"/>
        </w:rPr>
        <w:t>failures</w:t>
      </w:r>
      <w:proofErr w:type="gramEnd"/>
      <w:r w:rsidRPr="00AF7FA9">
        <w:rPr>
          <w:rFonts w:eastAsiaTheme="minorHAnsi"/>
          <w:color w:val="000000" w:themeColor="text1"/>
          <w:sz w:val="22"/>
          <w:szCs w:val="22"/>
          <w:lang w:val="en-GB" w:eastAsia="en-US"/>
        </w:rPr>
        <w:t xml:space="preserve"> and future directions. </w:t>
      </w:r>
      <w:proofErr w:type="spellStart"/>
      <w:r w:rsidRPr="00AF7FA9">
        <w:rPr>
          <w:rFonts w:eastAsiaTheme="minorHAnsi"/>
          <w:color w:val="000000" w:themeColor="text1"/>
          <w:sz w:val="22"/>
          <w:szCs w:val="22"/>
          <w:lang w:val="en-GB" w:eastAsia="en-US"/>
        </w:rPr>
        <w:t>PloS</w:t>
      </w:r>
      <w:proofErr w:type="spellEnd"/>
      <w:r w:rsidRPr="00AF7FA9">
        <w:rPr>
          <w:rFonts w:eastAsiaTheme="minorHAnsi"/>
          <w:color w:val="000000" w:themeColor="text1"/>
          <w:sz w:val="22"/>
          <w:szCs w:val="22"/>
          <w:lang w:val="en-GB" w:eastAsia="en-US"/>
        </w:rPr>
        <w:t xml:space="preserve"> one </w:t>
      </w:r>
      <w:hyperlink r:id="rId15" w:history="1">
        <w:r w:rsidRPr="00AF7FA9">
          <w:rPr>
            <w:rFonts w:eastAsiaTheme="minorHAnsi"/>
            <w:color w:val="000000" w:themeColor="text1"/>
            <w:sz w:val="22"/>
            <w:szCs w:val="22"/>
            <w:u w:val="single" w:color="DCA10D"/>
            <w:lang w:val="en-GB" w:eastAsia="en-US"/>
          </w:rPr>
          <w:t>https://doi.org/10.1371/journal.pone.0226631</w:t>
        </w:r>
      </w:hyperlink>
      <w:r w:rsidRPr="00AF7FA9">
        <w:rPr>
          <w:rFonts w:eastAsiaTheme="minorHAnsi"/>
          <w:color w:val="000000" w:themeColor="text1"/>
          <w:sz w:val="22"/>
          <w:szCs w:val="22"/>
          <w:lang w:val="en-GB" w:eastAsia="en-US"/>
        </w:rPr>
        <w:t> </w:t>
      </w:r>
    </w:p>
    <w:p w14:paraId="1E98CABB" w14:textId="6D9255F9" w:rsidR="00C519E1" w:rsidRPr="00632855" w:rsidRDefault="00C519E1" w:rsidP="00632855">
      <w:pPr>
        <w:numPr>
          <w:ilvl w:val="0"/>
          <w:numId w:val="9"/>
        </w:numPr>
        <w:autoSpaceDE w:val="0"/>
        <w:autoSpaceDN w:val="0"/>
        <w:adjustRightInd w:val="0"/>
        <w:ind w:left="714" w:hanging="357"/>
        <w:jc w:val="both"/>
        <w:rPr>
          <w:rFonts w:eastAsiaTheme="minorHAnsi"/>
          <w:sz w:val="22"/>
          <w:szCs w:val="22"/>
          <w:lang w:val="en-GB" w:eastAsia="en-US"/>
        </w:rPr>
      </w:pPr>
      <w:r w:rsidRPr="00AF7FA9">
        <w:rPr>
          <w:rFonts w:eastAsiaTheme="minorHAnsi"/>
          <w:color w:val="000000" w:themeColor="text1"/>
          <w:sz w:val="22"/>
          <w:szCs w:val="22"/>
          <w:lang w:val="en-GB" w:eastAsia="en-US"/>
        </w:rPr>
        <w:t xml:space="preserve">Johansen, D.F., </w:t>
      </w:r>
      <w:proofErr w:type="spellStart"/>
      <w:r w:rsidRPr="00AF7FA9">
        <w:rPr>
          <w:rFonts w:eastAsiaTheme="minorHAnsi"/>
          <w:color w:val="000000" w:themeColor="text1"/>
          <w:sz w:val="22"/>
          <w:szCs w:val="22"/>
          <w:lang w:val="en-GB" w:eastAsia="en-US"/>
        </w:rPr>
        <w:t>Vestvik</w:t>
      </w:r>
      <w:proofErr w:type="spellEnd"/>
      <w:r w:rsidRPr="00AF7FA9">
        <w:rPr>
          <w:rFonts w:eastAsiaTheme="minorHAnsi"/>
          <w:color w:val="000000" w:themeColor="text1"/>
          <w:sz w:val="22"/>
          <w:szCs w:val="22"/>
          <w:lang w:val="en-GB" w:eastAsia="en-US"/>
        </w:rPr>
        <w:t xml:space="preserve">, R.A. (2020) The Cost of saving our oceans </w:t>
      </w:r>
      <w:r w:rsidRPr="00632855">
        <w:rPr>
          <w:rFonts w:eastAsiaTheme="minorHAnsi"/>
          <w:sz w:val="22"/>
          <w:szCs w:val="22"/>
          <w:lang w:val="en-GB" w:eastAsia="en-US"/>
        </w:rPr>
        <w:t>– estimating the. Funding gap of sustainable development goal 14. Marine Policy 112:103783</w:t>
      </w:r>
    </w:p>
    <w:p w14:paraId="21F92A52" w14:textId="6083E6D1" w:rsidR="00C519E1" w:rsidRPr="00632855" w:rsidRDefault="00C519E1" w:rsidP="00632855">
      <w:pPr>
        <w:numPr>
          <w:ilvl w:val="0"/>
          <w:numId w:val="9"/>
        </w:numPr>
        <w:autoSpaceDE w:val="0"/>
        <w:autoSpaceDN w:val="0"/>
        <w:adjustRightInd w:val="0"/>
        <w:ind w:left="714" w:hanging="357"/>
        <w:jc w:val="both"/>
        <w:rPr>
          <w:rFonts w:eastAsiaTheme="minorHAnsi"/>
          <w:sz w:val="22"/>
          <w:szCs w:val="22"/>
          <w:lang w:val="en-GB" w:eastAsia="en-US"/>
        </w:rPr>
      </w:pPr>
      <w:r w:rsidRPr="00632855">
        <w:rPr>
          <w:rFonts w:eastAsiaTheme="minorHAnsi"/>
          <w:sz w:val="22"/>
          <w:szCs w:val="22"/>
          <w:lang w:val="en-GB" w:eastAsia="en-US"/>
        </w:rPr>
        <w:t>Barber, M., Michell, W., von Hirsh, T., Vyas, T. (2021) A drop in the ocean- Closing the gap in ocean climate finance. Deloitte LLP</w:t>
      </w:r>
    </w:p>
    <w:p w14:paraId="03277D8F" w14:textId="7F64C69E" w:rsidR="00D07FAF" w:rsidRPr="002B2D16" w:rsidRDefault="007864A0" w:rsidP="00632855">
      <w:pPr>
        <w:jc w:val="both"/>
        <w:rPr>
          <w:rFonts w:asciiTheme="minorHAnsi" w:hAnsiTheme="minorHAnsi" w:cstheme="minorHAnsi"/>
          <w:i/>
          <w:iCs/>
        </w:rPr>
      </w:pPr>
      <w:r w:rsidRPr="00632855">
        <w:rPr>
          <w:i/>
          <w:iCs/>
          <w:sz w:val="22"/>
          <w:szCs w:val="22"/>
        </w:rPr>
        <w:br/>
      </w:r>
      <w:r w:rsidRPr="00632855">
        <w:rPr>
          <w:i/>
          <w:iCs/>
          <w:sz w:val="22"/>
          <w:szCs w:val="22"/>
        </w:rPr>
        <w:br/>
      </w:r>
    </w:p>
    <w:sectPr w:rsidR="00D07FAF" w:rsidRPr="002B2D16" w:rsidSect="002B2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6F7D" w14:textId="77777777" w:rsidR="00ED3BF1" w:rsidRDefault="00ED3BF1" w:rsidP="002B2D16">
      <w:r>
        <w:separator/>
      </w:r>
    </w:p>
  </w:endnote>
  <w:endnote w:type="continuationSeparator" w:id="0">
    <w:p w14:paraId="283F91B7" w14:textId="77777777" w:rsidR="00ED3BF1" w:rsidRDefault="00ED3BF1" w:rsidP="002B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871198"/>
      <w:docPartObj>
        <w:docPartGallery w:val="Page Numbers (Bottom of Page)"/>
        <w:docPartUnique/>
      </w:docPartObj>
    </w:sdtPr>
    <w:sdtContent>
      <w:p w14:paraId="4F8BA165" w14:textId="4546472C" w:rsidR="00AF7FA9" w:rsidRDefault="00AF7FA9" w:rsidP="00AF7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54974" w14:textId="77777777" w:rsidR="00AF7FA9" w:rsidRDefault="00AF7FA9" w:rsidP="00AF7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621561"/>
      <w:docPartObj>
        <w:docPartGallery w:val="Page Numbers (Bottom of Page)"/>
        <w:docPartUnique/>
      </w:docPartObj>
    </w:sdtPr>
    <w:sdtEndPr>
      <w:rPr>
        <w:rStyle w:val="PageNumber"/>
        <w:sz w:val="22"/>
        <w:szCs w:val="22"/>
      </w:rPr>
    </w:sdtEndPr>
    <w:sdtContent>
      <w:p w14:paraId="6ABE2744" w14:textId="272750EC" w:rsidR="00AF7FA9" w:rsidRPr="00AF7FA9" w:rsidRDefault="00AF7FA9" w:rsidP="00AF7FA9">
        <w:pPr>
          <w:pStyle w:val="Footer"/>
          <w:framePr w:wrap="none" w:vAnchor="text" w:hAnchor="margin" w:xAlign="right" w:y="1"/>
          <w:rPr>
            <w:rStyle w:val="PageNumber"/>
            <w:sz w:val="22"/>
            <w:szCs w:val="22"/>
          </w:rPr>
        </w:pPr>
        <w:r w:rsidRPr="00AF7FA9">
          <w:rPr>
            <w:rStyle w:val="PageNumber"/>
            <w:sz w:val="22"/>
            <w:szCs w:val="22"/>
          </w:rPr>
          <w:fldChar w:fldCharType="begin"/>
        </w:r>
        <w:r w:rsidRPr="00AF7FA9">
          <w:rPr>
            <w:rStyle w:val="PageNumber"/>
            <w:sz w:val="22"/>
            <w:szCs w:val="22"/>
          </w:rPr>
          <w:instrText xml:space="preserve"> PAGE </w:instrText>
        </w:r>
        <w:r w:rsidRPr="00AF7FA9">
          <w:rPr>
            <w:rStyle w:val="PageNumber"/>
            <w:sz w:val="22"/>
            <w:szCs w:val="22"/>
          </w:rPr>
          <w:fldChar w:fldCharType="separate"/>
        </w:r>
        <w:r w:rsidRPr="00AF7FA9">
          <w:rPr>
            <w:rStyle w:val="PageNumber"/>
            <w:noProof/>
            <w:sz w:val="22"/>
            <w:szCs w:val="22"/>
          </w:rPr>
          <w:t>2</w:t>
        </w:r>
        <w:r w:rsidRPr="00AF7FA9">
          <w:rPr>
            <w:rStyle w:val="PageNumber"/>
            <w:sz w:val="22"/>
            <w:szCs w:val="22"/>
          </w:rPr>
          <w:fldChar w:fldCharType="end"/>
        </w:r>
      </w:p>
    </w:sdtContent>
  </w:sdt>
  <w:p w14:paraId="60CDB3F9" w14:textId="72920C79" w:rsidR="002B2D16" w:rsidRPr="00AF7FA9" w:rsidRDefault="002B2D16" w:rsidP="00AF7FA9">
    <w:pPr>
      <w:pStyle w:val="Footer"/>
      <w:ind w:right="360"/>
      <w:rPr>
        <w:sz w:val="22"/>
        <w:szCs w:val="22"/>
      </w:rPr>
    </w:pPr>
    <w:r w:rsidRPr="00AF7FA9">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255869"/>
      <w:docPartObj>
        <w:docPartGallery w:val="Page Numbers (Bottom of Page)"/>
        <w:docPartUnique/>
      </w:docPartObj>
    </w:sdtPr>
    <w:sdtEndPr>
      <w:rPr>
        <w:rStyle w:val="PageNumber"/>
        <w:sz w:val="22"/>
        <w:szCs w:val="22"/>
      </w:rPr>
    </w:sdtEndPr>
    <w:sdtContent>
      <w:p w14:paraId="419E86A3" w14:textId="6BB37A1B" w:rsidR="00C472D6" w:rsidRPr="00C472D6" w:rsidRDefault="00C472D6" w:rsidP="00437693">
        <w:pPr>
          <w:pStyle w:val="Footer"/>
          <w:framePr w:wrap="none" w:vAnchor="text" w:hAnchor="margin" w:xAlign="right" w:y="1"/>
          <w:rPr>
            <w:rStyle w:val="PageNumber"/>
            <w:sz w:val="22"/>
            <w:szCs w:val="22"/>
          </w:rPr>
        </w:pPr>
        <w:r w:rsidRPr="00C472D6">
          <w:rPr>
            <w:rStyle w:val="PageNumber"/>
            <w:sz w:val="22"/>
            <w:szCs w:val="22"/>
          </w:rPr>
          <w:fldChar w:fldCharType="begin"/>
        </w:r>
        <w:r w:rsidRPr="00C472D6">
          <w:rPr>
            <w:rStyle w:val="PageNumber"/>
            <w:sz w:val="22"/>
            <w:szCs w:val="22"/>
          </w:rPr>
          <w:instrText xml:space="preserve"> PAGE </w:instrText>
        </w:r>
        <w:r w:rsidRPr="00C472D6">
          <w:rPr>
            <w:rStyle w:val="PageNumber"/>
            <w:sz w:val="22"/>
            <w:szCs w:val="22"/>
          </w:rPr>
          <w:fldChar w:fldCharType="separate"/>
        </w:r>
        <w:r w:rsidRPr="00C472D6">
          <w:rPr>
            <w:rStyle w:val="PageNumber"/>
            <w:noProof/>
            <w:sz w:val="22"/>
            <w:szCs w:val="22"/>
          </w:rPr>
          <w:t>1</w:t>
        </w:r>
        <w:r w:rsidRPr="00C472D6">
          <w:rPr>
            <w:rStyle w:val="PageNumber"/>
            <w:sz w:val="22"/>
            <w:szCs w:val="22"/>
          </w:rPr>
          <w:fldChar w:fldCharType="end"/>
        </w:r>
      </w:p>
    </w:sdtContent>
  </w:sdt>
  <w:p w14:paraId="4D85F8C8" w14:textId="12290551" w:rsidR="002B2D16" w:rsidRPr="00C472D6" w:rsidRDefault="002B2D16" w:rsidP="00C472D6">
    <w:pPr>
      <w:pStyle w:val="Footer"/>
      <w:ind w:right="360"/>
      <w:rPr>
        <w:sz w:val="18"/>
        <w:szCs w:val="18"/>
      </w:rPr>
    </w:pPr>
  </w:p>
  <w:p w14:paraId="01778D6F" w14:textId="77777777" w:rsidR="002B2D16" w:rsidRDefault="002B2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55A8" w14:textId="77777777" w:rsidR="00ED3BF1" w:rsidRDefault="00ED3BF1" w:rsidP="002B2D16">
      <w:r>
        <w:separator/>
      </w:r>
    </w:p>
  </w:footnote>
  <w:footnote w:type="continuationSeparator" w:id="0">
    <w:p w14:paraId="6E1FC488" w14:textId="77777777" w:rsidR="00ED3BF1" w:rsidRDefault="00ED3BF1" w:rsidP="002B2D16">
      <w:r>
        <w:continuationSeparator/>
      </w:r>
    </w:p>
  </w:footnote>
  <w:footnote w:id="1">
    <w:p w14:paraId="13C2A636" w14:textId="1945269E" w:rsidR="00632855" w:rsidRPr="00632855" w:rsidRDefault="00632855" w:rsidP="00C472D6">
      <w:pPr>
        <w:pStyle w:val="FootnoteText"/>
      </w:pPr>
      <w:r>
        <w:rPr>
          <w:rStyle w:val="FootnoteReference"/>
        </w:rPr>
        <w:footnoteRef/>
      </w:r>
      <w:r>
        <w:t xml:space="preserve"> Sharm-El-Sheikh Adaptation Agenda</w:t>
      </w:r>
      <w:r w:rsidR="00C472D6">
        <w:t xml:space="preserve">, 2022: </w:t>
      </w:r>
      <w:r>
        <w:t>The global transformations towards adaptive and resilient development</w:t>
      </w:r>
      <w:r w:rsidR="00C472D6">
        <w:t xml:space="preserve">: </w:t>
      </w:r>
      <w:hyperlink r:id="rId1" w:history="1">
        <w:r w:rsidR="00C472D6" w:rsidRPr="00437693">
          <w:rPr>
            <w:rStyle w:val="Hyperlink"/>
          </w:rPr>
          <w:t>https://climatechampions.unfccc.int/wp-content/uploads/2022/11/SeS-Adaptation-Agenda_Complete-Report-COP27_FINAL-1.pdf</w:t>
        </w:r>
      </w:hyperlink>
      <w:r w:rsidR="00C472D6">
        <w:t xml:space="preserve"> </w:t>
      </w:r>
    </w:p>
  </w:footnote>
  <w:footnote w:id="2">
    <w:p w14:paraId="40251F8A" w14:textId="37D6C68A" w:rsidR="00C472D6" w:rsidRPr="00C472D6" w:rsidRDefault="00C472D6" w:rsidP="00C472D6">
      <w:pPr>
        <w:pStyle w:val="FootnoteText"/>
        <w:rPr>
          <w:lang w:val="en-GB"/>
        </w:rPr>
      </w:pPr>
      <w:r>
        <w:rPr>
          <w:rStyle w:val="FootnoteReference"/>
        </w:rPr>
        <w:footnoteRef/>
      </w:r>
      <w:r>
        <w:t xml:space="preserve"> </w:t>
      </w:r>
      <w:r w:rsidRPr="00C472D6">
        <w:t>Kunming-Montreal Global Biodiversity Framework</w:t>
      </w:r>
      <w:r>
        <w:t xml:space="preserve">: </w:t>
      </w:r>
      <w:hyperlink r:id="rId2" w:history="1">
        <w:r w:rsidRPr="002B2D16">
          <w:rPr>
            <w:rStyle w:val="Hyperlink"/>
          </w:rPr>
          <w:t>https://www.cbd.int/gbf/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D80F" w14:textId="77777777" w:rsidR="00632855" w:rsidRDefault="00632855" w:rsidP="00632855">
    <w:pPr>
      <w:pStyle w:val="Header"/>
      <w:rPr>
        <w:rFonts w:ascii="Bookman Old Style" w:hAnsi="Bookman Old Style"/>
        <w:b/>
        <w:color w:val="000080"/>
        <w:sz w:val="14"/>
      </w:rPr>
    </w:pPr>
    <w:r>
      <w:rPr>
        <w:noProof/>
      </w:rPr>
      <w:drawing>
        <wp:inline distT="0" distB="0" distL="0" distR="0" wp14:anchorId="0861A7BA" wp14:editId="256C4072">
          <wp:extent cx="1011677" cy="544749"/>
          <wp:effectExtent l="0" t="0" r="4445" b="1905"/>
          <wp:docPr id="154140009" name="Picture 1541400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27459363" w14:textId="77777777" w:rsidR="00632855" w:rsidRDefault="00632855" w:rsidP="00632855">
    <w:pPr>
      <w:pStyle w:val="Header"/>
      <w:rPr>
        <w:rFonts w:ascii="Bookman Old Style" w:hAnsi="Bookman Old Style"/>
        <w:b/>
        <w:color w:val="000000" w:themeColor="text1"/>
        <w:sz w:val="14"/>
      </w:rPr>
    </w:pPr>
  </w:p>
  <w:p w14:paraId="333411EF" w14:textId="77777777" w:rsidR="00632855" w:rsidRPr="0054581B" w:rsidRDefault="00632855" w:rsidP="00632855">
    <w:pPr>
      <w:pStyle w:val="Header"/>
      <w:rPr>
        <w:rFonts w:ascii="Bookman Old Style" w:hAnsi="Bookman Old Style"/>
        <w:b/>
        <w:color w:val="000000" w:themeColor="text1"/>
        <w:sz w:val="14"/>
      </w:rPr>
    </w:pPr>
    <w:r w:rsidRPr="0054581B">
      <w:rPr>
        <w:rFonts w:ascii="Bookman Old Style" w:hAnsi="Bookman Old Style"/>
        <w:b/>
        <w:color w:val="000000" w:themeColor="text1"/>
        <w:sz w:val="14"/>
      </w:rPr>
      <w:t>International Coral Reef Initiative</w:t>
    </w:r>
    <w:r w:rsidR="00ED3BF1">
      <w:rPr>
        <w:b/>
        <w:i/>
        <w:noProof/>
        <w:color w:val="000080"/>
        <w:sz w:val="20"/>
      </w:rPr>
      <w:object w:dxaOrig="1440" w:dyaOrig="1440" w14:anchorId="44F11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5pt;margin-top:9.65pt;width:380.05pt;height:7.65pt;z-index:251663360;mso-wrap-edited:f;mso-width-percent:0;mso-height-percent:0;mso-position-horizontal-relative:text;mso-position-vertical-relative:text;mso-width-percent:0;mso-height-percent:0" o:allowincell="f">
          <v:imagedata r:id="rId2" o:title=""/>
          <w10:wrap type="topAndBottom"/>
        </v:shape>
        <o:OLEObject Type="Embed" ProgID="PBrush" ShapeID="_x0000_s1026" DrawAspect="Content" ObjectID="_1756021521" r:id="rId3"/>
      </w:object>
    </w:r>
    <w:r w:rsidRPr="00155124">
      <w:rPr>
        <w:noProof/>
      </w:rPr>
      <mc:AlternateContent>
        <mc:Choice Requires="wps">
          <w:drawing>
            <wp:anchor distT="0" distB="0" distL="114300" distR="114300" simplePos="0" relativeHeight="251662336" behindDoc="0" locked="0" layoutInCell="1" allowOverlap="1" wp14:anchorId="3F31D853" wp14:editId="7644B64D">
              <wp:simplePos x="0" y="0"/>
              <wp:positionH relativeFrom="column">
                <wp:posOffset>4829648</wp:posOffset>
              </wp:positionH>
              <wp:positionV relativeFrom="paragraph">
                <wp:posOffset>48260</wp:posOffset>
              </wp:positionV>
              <wp:extent cx="1010093" cy="297712"/>
              <wp:effectExtent l="0" t="0" r="6350" b="0"/>
              <wp:wrapNone/>
              <wp:docPr id="431606614" name="Text Box 6"/>
              <wp:cNvGraphicFramePr/>
              <a:graphic xmlns:a="http://schemas.openxmlformats.org/drawingml/2006/main">
                <a:graphicData uri="http://schemas.microsoft.com/office/word/2010/wordprocessingShape">
                  <wps:wsp>
                    <wps:cNvSpPr txBox="1"/>
                    <wps:spPr>
                      <a:xfrm>
                        <a:off x="0" y="0"/>
                        <a:ext cx="1010093" cy="297712"/>
                      </a:xfrm>
                      <a:prstGeom prst="rect">
                        <a:avLst/>
                      </a:prstGeom>
                      <a:solidFill>
                        <a:schemeClr val="lt1"/>
                      </a:solidFill>
                      <a:ln w="6350">
                        <a:noFill/>
                      </a:ln>
                    </wps:spPr>
                    <wps:txbx>
                      <w:txbxContent>
                        <w:p w14:paraId="6A5FE1CF" w14:textId="77777777" w:rsidR="00632855" w:rsidRPr="008A4818" w:rsidRDefault="00632855" w:rsidP="00632855">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1D853" id="_x0000_t202" coordsize="21600,21600" o:spt="202" path="m,l,21600r21600,l21600,xe">
              <v:stroke joinstyle="miter"/>
              <v:path gradientshapeok="t" o:connecttype="rect"/>
            </v:shapetype>
            <v:shape id="Text Box 6" o:spid="_x0000_s1026" type="#_x0000_t202" style="position:absolute;margin-left:380.3pt;margin-top:3.8pt;width:79.5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" fillcolor="white [3201]" stroked="f" strokeweight=".5pt">
              <v:textbox>
                <w:txbxContent>
                  <w:p w14:paraId="6A5FE1CF" w14:textId="77777777" w:rsidR="00632855" w:rsidRPr="008A4818" w:rsidRDefault="00632855" w:rsidP="00632855">
                    <w:r w:rsidRPr="008A4818">
                      <w:rPr>
                        <w:b/>
                        <w:i/>
                        <w:color w:val="000000"/>
                        <w:sz w:val="16"/>
                      </w:rPr>
                      <w:t>www.icriforum.org</w:t>
                    </w:r>
                    <w:r w:rsidRPr="008A4818">
                      <w:rPr>
                        <w:b/>
                        <w:i/>
                        <w:color w:val="000000"/>
                      </w:rPr>
                      <w:t xml:space="preserve">             </w:t>
                    </w:r>
                  </w:p>
                </w:txbxContent>
              </v:textbox>
            </v:shape>
          </w:pict>
        </mc:Fallback>
      </mc:AlternateContent>
    </w:r>
  </w:p>
  <w:p w14:paraId="5A09D167" w14:textId="4F3C304D" w:rsidR="00632855" w:rsidRDefault="00632855">
    <w:pPr>
      <w:pStyle w:val="Header"/>
    </w:pPr>
    <w:r>
      <w:rPr>
        <w:b/>
        <w:i/>
        <w:color w:val="000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6DB4" w14:textId="77777777" w:rsidR="00632855" w:rsidRDefault="00632855" w:rsidP="00632855">
    <w:pPr>
      <w:pStyle w:val="Header"/>
      <w:rPr>
        <w:rFonts w:ascii="Bookman Old Style" w:hAnsi="Bookman Old Style"/>
        <w:b/>
        <w:color w:val="000080"/>
        <w:sz w:val="14"/>
      </w:rPr>
    </w:pPr>
    <w:r>
      <w:rPr>
        <w:noProof/>
      </w:rPr>
      <w:drawing>
        <wp:inline distT="0" distB="0" distL="0" distR="0" wp14:anchorId="42DB9FAF" wp14:editId="7E89D091">
          <wp:extent cx="1011677" cy="544749"/>
          <wp:effectExtent l="0" t="0" r="4445" b="1905"/>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1DED5A19" w14:textId="77777777" w:rsidR="00632855" w:rsidRDefault="00632855" w:rsidP="00632855">
    <w:pPr>
      <w:pStyle w:val="Header"/>
      <w:rPr>
        <w:rFonts w:ascii="Bookman Old Style" w:hAnsi="Bookman Old Style"/>
        <w:b/>
        <w:color w:val="000000" w:themeColor="text1"/>
        <w:sz w:val="14"/>
      </w:rPr>
    </w:pPr>
  </w:p>
  <w:p w14:paraId="35A64467" w14:textId="77777777" w:rsidR="00632855" w:rsidRPr="0054581B" w:rsidRDefault="00632855" w:rsidP="00632855">
    <w:pPr>
      <w:pStyle w:val="Header"/>
      <w:rPr>
        <w:rFonts w:ascii="Bookman Old Style" w:hAnsi="Bookman Old Style"/>
        <w:b/>
        <w:color w:val="000000" w:themeColor="text1"/>
        <w:sz w:val="14"/>
      </w:rPr>
    </w:pPr>
    <w:r w:rsidRPr="0054581B">
      <w:rPr>
        <w:rFonts w:ascii="Bookman Old Style" w:hAnsi="Bookman Old Style"/>
        <w:b/>
        <w:color w:val="000000" w:themeColor="text1"/>
        <w:sz w:val="14"/>
      </w:rPr>
      <w:t>International Coral Reef Initiative</w:t>
    </w:r>
    <w:r w:rsidR="00ED3BF1">
      <w:rPr>
        <w:b/>
        <w:i/>
        <w:noProof/>
        <w:color w:val="000080"/>
        <w:sz w:val="20"/>
      </w:rPr>
      <w:object w:dxaOrig="1440" w:dyaOrig="1440" w14:anchorId="08133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5pt;margin-top:9.65pt;width:380.05pt;height:7.65pt;z-index:251660288;mso-wrap-edited:f;mso-width-percent:0;mso-height-percent:0;mso-position-horizontal-relative:text;mso-position-vertical-relative:text;mso-width-percent:0;mso-height-percent:0" o:allowincell="f">
          <v:imagedata r:id="rId2" o:title=""/>
          <w10:wrap type="topAndBottom"/>
        </v:shape>
        <o:OLEObject Type="Embed" ProgID="PBrush" ShapeID="_x0000_s1025" DrawAspect="Content" ObjectID="_1756021520" r:id="rId3"/>
      </w:object>
    </w:r>
    <w:r w:rsidRPr="00155124">
      <w:rPr>
        <w:noProof/>
      </w:rPr>
      <mc:AlternateContent>
        <mc:Choice Requires="wps">
          <w:drawing>
            <wp:anchor distT="0" distB="0" distL="114300" distR="114300" simplePos="0" relativeHeight="251659264" behindDoc="0" locked="0" layoutInCell="1" allowOverlap="1" wp14:anchorId="2E7ECBDB" wp14:editId="515F6274">
              <wp:simplePos x="0" y="0"/>
              <wp:positionH relativeFrom="column">
                <wp:posOffset>4829648</wp:posOffset>
              </wp:positionH>
              <wp:positionV relativeFrom="paragraph">
                <wp:posOffset>48260</wp:posOffset>
              </wp:positionV>
              <wp:extent cx="1010093" cy="297712"/>
              <wp:effectExtent l="0" t="0" r="6350" b="0"/>
              <wp:wrapNone/>
              <wp:docPr id="1" name="Text Box 3"/>
              <wp:cNvGraphicFramePr/>
              <a:graphic xmlns:a="http://schemas.openxmlformats.org/drawingml/2006/main">
                <a:graphicData uri="http://schemas.microsoft.com/office/word/2010/wordprocessingShape">
                  <wps:wsp>
                    <wps:cNvSpPr txBox="1"/>
                    <wps:spPr>
                      <a:xfrm>
                        <a:off x="0" y="0"/>
                        <a:ext cx="1010093" cy="297712"/>
                      </a:xfrm>
                      <a:prstGeom prst="rect">
                        <a:avLst/>
                      </a:prstGeom>
                      <a:solidFill>
                        <a:schemeClr val="lt1"/>
                      </a:solidFill>
                      <a:ln w="6350">
                        <a:noFill/>
                      </a:ln>
                    </wps:spPr>
                    <wps:txbx>
                      <w:txbxContent>
                        <w:p w14:paraId="05001390" w14:textId="77777777" w:rsidR="00632855" w:rsidRPr="008A4818" w:rsidRDefault="00632855" w:rsidP="00632855">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ECBDB" id="_x0000_t202" coordsize="21600,21600" o:spt="202" path="m,l,21600r21600,l21600,xe">
              <v:stroke joinstyle="miter"/>
              <v:path gradientshapeok="t" o:connecttype="rect"/>
            </v:shapetype>
            <v:shape id="Text Box 3" o:spid="_x0000_s1027" type="#_x0000_t202" style="position:absolute;margin-left:380.3pt;margin-top:3.8pt;width:79.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" fillcolor="white [3201]" stroked="f" strokeweight=".5pt">
              <v:textbox>
                <w:txbxContent>
                  <w:p w14:paraId="05001390" w14:textId="77777777" w:rsidR="00632855" w:rsidRPr="008A4818" w:rsidRDefault="00632855" w:rsidP="00632855">
                    <w:r w:rsidRPr="008A4818">
                      <w:rPr>
                        <w:b/>
                        <w:i/>
                        <w:color w:val="000000"/>
                        <w:sz w:val="16"/>
                      </w:rPr>
                      <w:t>www.icriforum.org</w:t>
                    </w:r>
                    <w:r w:rsidRPr="008A4818">
                      <w:rPr>
                        <w:b/>
                        <w:i/>
                        <w:color w:val="000000"/>
                      </w:rPr>
                      <w:t xml:space="preserve">             </w:t>
                    </w:r>
                  </w:p>
                </w:txbxContent>
              </v:textbox>
            </v:shape>
          </w:pict>
        </mc:Fallback>
      </mc:AlternateContent>
    </w:r>
  </w:p>
  <w:p w14:paraId="6FEF83B7" w14:textId="5FB91562" w:rsidR="00632855" w:rsidRDefault="00632855">
    <w:pPr>
      <w:pStyle w:val="Header"/>
    </w:pPr>
    <w:r>
      <w:rPr>
        <w:b/>
        <w:i/>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E23CFB"/>
    <w:multiLevelType w:val="hybridMultilevel"/>
    <w:tmpl w:val="78C80910"/>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F857EF"/>
    <w:multiLevelType w:val="multilevel"/>
    <w:tmpl w:val="326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780A"/>
    <w:multiLevelType w:val="hybridMultilevel"/>
    <w:tmpl w:val="87BE1D1C"/>
    <w:lvl w:ilvl="0" w:tplc="0B3EC0CA">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6146BFB"/>
    <w:multiLevelType w:val="hybridMultilevel"/>
    <w:tmpl w:val="BBA8B5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BEA3083"/>
    <w:multiLevelType w:val="multilevel"/>
    <w:tmpl w:val="326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B3D0C"/>
    <w:multiLevelType w:val="hybridMultilevel"/>
    <w:tmpl w:val="828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C5481"/>
    <w:multiLevelType w:val="multilevel"/>
    <w:tmpl w:val="326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83B4D"/>
    <w:multiLevelType w:val="hybridMultilevel"/>
    <w:tmpl w:val="4EB86628"/>
    <w:lvl w:ilvl="0" w:tplc="909E6B7E">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48368">
    <w:abstractNumId w:val="7"/>
  </w:num>
  <w:num w:numId="2" w16cid:durableId="202913678">
    <w:abstractNumId w:val="2"/>
  </w:num>
  <w:num w:numId="3" w16cid:durableId="1895047301">
    <w:abstractNumId w:val="5"/>
  </w:num>
  <w:num w:numId="4" w16cid:durableId="1090351713">
    <w:abstractNumId w:val="8"/>
  </w:num>
  <w:num w:numId="5" w16cid:durableId="700517470">
    <w:abstractNumId w:val="0"/>
  </w:num>
  <w:num w:numId="6" w16cid:durableId="1936085178">
    <w:abstractNumId w:val="4"/>
  </w:num>
  <w:num w:numId="7" w16cid:durableId="1841627322">
    <w:abstractNumId w:val="3"/>
  </w:num>
  <w:num w:numId="8" w16cid:durableId="17436617">
    <w:abstractNumId w:val="6"/>
  </w:num>
  <w:num w:numId="9" w16cid:durableId="62072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o:shapelayout v:ext="edit">
      <o:idmap v:ext="edit" data="1"/>
    </o:shapelayout>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90"/>
    <w:rsid w:val="00015023"/>
    <w:rsid w:val="00024A12"/>
    <w:rsid w:val="00036A55"/>
    <w:rsid w:val="00045641"/>
    <w:rsid w:val="00064E96"/>
    <w:rsid w:val="00065DC5"/>
    <w:rsid w:val="00080086"/>
    <w:rsid w:val="00081099"/>
    <w:rsid w:val="000A1890"/>
    <w:rsid w:val="00157C9B"/>
    <w:rsid w:val="00166BC3"/>
    <w:rsid w:val="001A117F"/>
    <w:rsid w:val="001B4E9C"/>
    <w:rsid w:val="001C1BCF"/>
    <w:rsid w:val="001D3707"/>
    <w:rsid w:val="00274A29"/>
    <w:rsid w:val="00285395"/>
    <w:rsid w:val="00285681"/>
    <w:rsid w:val="00286A90"/>
    <w:rsid w:val="002B2D16"/>
    <w:rsid w:val="002C3F68"/>
    <w:rsid w:val="0031410D"/>
    <w:rsid w:val="00320093"/>
    <w:rsid w:val="003343FE"/>
    <w:rsid w:val="00357262"/>
    <w:rsid w:val="0039349D"/>
    <w:rsid w:val="003C02DA"/>
    <w:rsid w:val="003F5788"/>
    <w:rsid w:val="00437370"/>
    <w:rsid w:val="004801C8"/>
    <w:rsid w:val="00481499"/>
    <w:rsid w:val="004C4E4A"/>
    <w:rsid w:val="00515897"/>
    <w:rsid w:val="00594D6F"/>
    <w:rsid w:val="006148A1"/>
    <w:rsid w:val="006208C9"/>
    <w:rsid w:val="00623551"/>
    <w:rsid w:val="00632855"/>
    <w:rsid w:val="006351E6"/>
    <w:rsid w:val="00670344"/>
    <w:rsid w:val="006A38F2"/>
    <w:rsid w:val="006B28E1"/>
    <w:rsid w:val="006C6891"/>
    <w:rsid w:val="00773C66"/>
    <w:rsid w:val="007864A0"/>
    <w:rsid w:val="007B275A"/>
    <w:rsid w:val="00835131"/>
    <w:rsid w:val="00857860"/>
    <w:rsid w:val="00872E80"/>
    <w:rsid w:val="00877916"/>
    <w:rsid w:val="008D628C"/>
    <w:rsid w:val="00913A56"/>
    <w:rsid w:val="00920EEA"/>
    <w:rsid w:val="00970B80"/>
    <w:rsid w:val="009876FA"/>
    <w:rsid w:val="009A43CA"/>
    <w:rsid w:val="009E34B9"/>
    <w:rsid w:val="009E6D38"/>
    <w:rsid w:val="00A04BB4"/>
    <w:rsid w:val="00A11046"/>
    <w:rsid w:val="00A158E6"/>
    <w:rsid w:val="00A90F3C"/>
    <w:rsid w:val="00AD7F6F"/>
    <w:rsid w:val="00AE10BE"/>
    <w:rsid w:val="00AF242B"/>
    <w:rsid w:val="00AF7FA9"/>
    <w:rsid w:val="00B63794"/>
    <w:rsid w:val="00BC3CC1"/>
    <w:rsid w:val="00BF59FE"/>
    <w:rsid w:val="00C01A2A"/>
    <w:rsid w:val="00C137EC"/>
    <w:rsid w:val="00C45528"/>
    <w:rsid w:val="00C472D6"/>
    <w:rsid w:val="00C519E1"/>
    <w:rsid w:val="00C53B74"/>
    <w:rsid w:val="00C71681"/>
    <w:rsid w:val="00CC6FEB"/>
    <w:rsid w:val="00CF596F"/>
    <w:rsid w:val="00D05E36"/>
    <w:rsid w:val="00D07FAF"/>
    <w:rsid w:val="00D44CF9"/>
    <w:rsid w:val="00D54A45"/>
    <w:rsid w:val="00D565C7"/>
    <w:rsid w:val="00D72B4C"/>
    <w:rsid w:val="00E21673"/>
    <w:rsid w:val="00E31816"/>
    <w:rsid w:val="00E5363B"/>
    <w:rsid w:val="00E902EE"/>
    <w:rsid w:val="00EA1BC2"/>
    <w:rsid w:val="00ED3BF1"/>
    <w:rsid w:val="00ED3C21"/>
    <w:rsid w:val="00EF3899"/>
    <w:rsid w:val="00F10258"/>
    <w:rsid w:val="00F12419"/>
    <w:rsid w:val="00FA3448"/>
    <w:rsid w:val="00FB5890"/>
    <w:rsid w:val="00FD6EDE"/>
    <w:rsid w:val="00FE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4F79"/>
  <w14:defaultImageDpi w14:val="32767"/>
  <w15:chartTrackingRefBased/>
  <w15:docId w15:val="{1B6A428E-7654-0849-A243-26E3F66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1890"/>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A90"/>
    <w:rPr>
      <w:color w:val="0563C1" w:themeColor="hyperlink"/>
      <w:u w:val="single"/>
    </w:rPr>
  </w:style>
  <w:style w:type="character" w:styleId="UnresolvedMention">
    <w:name w:val="Unresolved Mention"/>
    <w:basedOn w:val="DefaultParagraphFont"/>
    <w:uiPriority w:val="99"/>
    <w:rsid w:val="00286A90"/>
    <w:rPr>
      <w:color w:val="605E5C"/>
      <w:shd w:val="clear" w:color="auto" w:fill="E1DFDD"/>
    </w:rPr>
  </w:style>
  <w:style w:type="paragraph" w:styleId="ListParagraph">
    <w:name w:val="List Paragraph"/>
    <w:basedOn w:val="Normal"/>
    <w:uiPriority w:val="34"/>
    <w:qFormat/>
    <w:rsid w:val="00857860"/>
    <w:pPr>
      <w:ind w:left="720"/>
      <w:contextualSpacing/>
    </w:pPr>
  </w:style>
  <w:style w:type="paragraph" w:styleId="NormalWeb">
    <w:name w:val="Normal (Web)"/>
    <w:basedOn w:val="Normal"/>
    <w:uiPriority w:val="99"/>
    <w:semiHidden/>
    <w:unhideWhenUsed/>
    <w:rsid w:val="00C53B74"/>
  </w:style>
  <w:style w:type="character" w:styleId="CommentReference">
    <w:name w:val="annotation reference"/>
    <w:basedOn w:val="DefaultParagraphFont"/>
    <w:uiPriority w:val="99"/>
    <w:semiHidden/>
    <w:unhideWhenUsed/>
    <w:rsid w:val="00D72B4C"/>
    <w:rPr>
      <w:sz w:val="16"/>
      <w:szCs w:val="16"/>
    </w:rPr>
  </w:style>
  <w:style w:type="paragraph" w:styleId="CommentText">
    <w:name w:val="annotation text"/>
    <w:basedOn w:val="Normal"/>
    <w:link w:val="CommentTextChar"/>
    <w:uiPriority w:val="99"/>
    <w:unhideWhenUsed/>
    <w:rsid w:val="00D72B4C"/>
    <w:rPr>
      <w:sz w:val="20"/>
      <w:szCs w:val="20"/>
    </w:rPr>
  </w:style>
  <w:style w:type="character" w:customStyle="1" w:styleId="CommentTextChar">
    <w:name w:val="Comment Text Char"/>
    <w:basedOn w:val="DefaultParagraphFont"/>
    <w:link w:val="CommentText"/>
    <w:uiPriority w:val="99"/>
    <w:rsid w:val="00D72B4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72B4C"/>
    <w:rPr>
      <w:b/>
      <w:bCs/>
    </w:rPr>
  </w:style>
  <w:style w:type="character" w:customStyle="1" w:styleId="CommentSubjectChar">
    <w:name w:val="Comment Subject Char"/>
    <w:basedOn w:val="CommentTextChar"/>
    <w:link w:val="CommentSubject"/>
    <w:uiPriority w:val="99"/>
    <w:semiHidden/>
    <w:rsid w:val="00D72B4C"/>
    <w:rPr>
      <w:rFonts w:ascii="Times New Roman" w:eastAsia="Times New Roman" w:hAnsi="Times New Roman" w:cs="Times New Roman"/>
      <w:b/>
      <w:bCs/>
      <w:sz w:val="20"/>
      <w:szCs w:val="20"/>
      <w:lang w:val="en-AU" w:eastAsia="en-GB"/>
    </w:rPr>
  </w:style>
  <w:style w:type="character" w:styleId="FollowedHyperlink">
    <w:name w:val="FollowedHyperlink"/>
    <w:basedOn w:val="DefaultParagraphFont"/>
    <w:uiPriority w:val="99"/>
    <w:semiHidden/>
    <w:unhideWhenUsed/>
    <w:rsid w:val="00E21673"/>
    <w:rPr>
      <w:color w:val="954F72" w:themeColor="followedHyperlink"/>
      <w:u w:val="single"/>
    </w:rPr>
  </w:style>
  <w:style w:type="paragraph" w:styleId="Header">
    <w:name w:val="header"/>
    <w:basedOn w:val="Normal"/>
    <w:link w:val="HeaderChar"/>
    <w:uiPriority w:val="99"/>
    <w:unhideWhenUsed/>
    <w:rsid w:val="002B2D16"/>
    <w:pPr>
      <w:tabs>
        <w:tab w:val="center" w:pos="4513"/>
        <w:tab w:val="right" w:pos="9026"/>
      </w:tabs>
    </w:pPr>
  </w:style>
  <w:style w:type="character" w:customStyle="1" w:styleId="HeaderChar">
    <w:name w:val="Header Char"/>
    <w:basedOn w:val="DefaultParagraphFont"/>
    <w:link w:val="Header"/>
    <w:uiPriority w:val="99"/>
    <w:rsid w:val="002B2D16"/>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2B2D16"/>
    <w:pPr>
      <w:tabs>
        <w:tab w:val="center" w:pos="4513"/>
        <w:tab w:val="right" w:pos="9026"/>
      </w:tabs>
    </w:pPr>
  </w:style>
  <w:style w:type="character" w:customStyle="1" w:styleId="FooterChar">
    <w:name w:val="Footer Char"/>
    <w:basedOn w:val="DefaultParagraphFont"/>
    <w:link w:val="Footer"/>
    <w:uiPriority w:val="99"/>
    <w:rsid w:val="002B2D16"/>
    <w:rPr>
      <w:rFonts w:ascii="Times New Roman" w:eastAsia="Times New Roman" w:hAnsi="Times New Roman" w:cs="Times New Roman"/>
      <w:lang w:val="en-AU" w:eastAsia="en-GB"/>
    </w:rPr>
  </w:style>
  <w:style w:type="paragraph" w:styleId="Revision">
    <w:name w:val="Revision"/>
    <w:hidden/>
    <w:uiPriority w:val="99"/>
    <w:semiHidden/>
    <w:rsid w:val="00357262"/>
    <w:rPr>
      <w:rFonts w:ascii="Times New Roman" w:eastAsia="Times New Roman" w:hAnsi="Times New Roman" w:cs="Times New Roman"/>
      <w:lang w:val="en-AU" w:eastAsia="en-GB"/>
    </w:rPr>
  </w:style>
  <w:style w:type="paragraph" w:styleId="FootnoteText">
    <w:name w:val="footnote text"/>
    <w:basedOn w:val="Normal"/>
    <w:link w:val="FootnoteTextChar"/>
    <w:uiPriority w:val="99"/>
    <w:semiHidden/>
    <w:unhideWhenUsed/>
    <w:rsid w:val="00632855"/>
    <w:rPr>
      <w:sz w:val="20"/>
      <w:szCs w:val="20"/>
    </w:rPr>
  </w:style>
  <w:style w:type="character" w:customStyle="1" w:styleId="FootnoteTextChar">
    <w:name w:val="Footnote Text Char"/>
    <w:basedOn w:val="DefaultParagraphFont"/>
    <w:link w:val="FootnoteText"/>
    <w:uiPriority w:val="99"/>
    <w:semiHidden/>
    <w:rsid w:val="00632855"/>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632855"/>
    <w:rPr>
      <w:vertAlign w:val="superscript"/>
    </w:rPr>
  </w:style>
  <w:style w:type="character" w:styleId="PageNumber">
    <w:name w:val="page number"/>
    <w:basedOn w:val="DefaultParagraphFont"/>
    <w:uiPriority w:val="99"/>
    <w:semiHidden/>
    <w:unhideWhenUsed/>
    <w:rsid w:val="00C4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649">
      <w:bodyDiv w:val="1"/>
      <w:marLeft w:val="0"/>
      <w:marRight w:val="0"/>
      <w:marTop w:val="0"/>
      <w:marBottom w:val="0"/>
      <w:divBdr>
        <w:top w:val="none" w:sz="0" w:space="0" w:color="auto"/>
        <w:left w:val="none" w:sz="0" w:space="0" w:color="auto"/>
        <w:bottom w:val="none" w:sz="0" w:space="0" w:color="auto"/>
        <w:right w:val="none" w:sz="0" w:space="0" w:color="auto"/>
      </w:divBdr>
    </w:div>
    <w:div w:id="117339567">
      <w:bodyDiv w:val="1"/>
      <w:marLeft w:val="0"/>
      <w:marRight w:val="0"/>
      <w:marTop w:val="0"/>
      <w:marBottom w:val="0"/>
      <w:divBdr>
        <w:top w:val="none" w:sz="0" w:space="0" w:color="auto"/>
        <w:left w:val="none" w:sz="0" w:space="0" w:color="auto"/>
        <w:bottom w:val="none" w:sz="0" w:space="0" w:color="auto"/>
        <w:right w:val="none" w:sz="0" w:space="0" w:color="auto"/>
      </w:divBdr>
    </w:div>
    <w:div w:id="147747385">
      <w:bodyDiv w:val="1"/>
      <w:marLeft w:val="0"/>
      <w:marRight w:val="0"/>
      <w:marTop w:val="0"/>
      <w:marBottom w:val="0"/>
      <w:divBdr>
        <w:top w:val="none" w:sz="0" w:space="0" w:color="auto"/>
        <w:left w:val="none" w:sz="0" w:space="0" w:color="auto"/>
        <w:bottom w:val="none" w:sz="0" w:space="0" w:color="auto"/>
        <w:right w:val="none" w:sz="0" w:space="0" w:color="auto"/>
      </w:divBdr>
    </w:div>
    <w:div w:id="165823415">
      <w:bodyDiv w:val="1"/>
      <w:marLeft w:val="0"/>
      <w:marRight w:val="0"/>
      <w:marTop w:val="0"/>
      <w:marBottom w:val="0"/>
      <w:divBdr>
        <w:top w:val="none" w:sz="0" w:space="0" w:color="auto"/>
        <w:left w:val="none" w:sz="0" w:space="0" w:color="auto"/>
        <w:bottom w:val="none" w:sz="0" w:space="0" w:color="auto"/>
        <w:right w:val="none" w:sz="0" w:space="0" w:color="auto"/>
      </w:divBdr>
    </w:div>
    <w:div w:id="167788644">
      <w:bodyDiv w:val="1"/>
      <w:marLeft w:val="0"/>
      <w:marRight w:val="0"/>
      <w:marTop w:val="0"/>
      <w:marBottom w:val="0"/>
      <w:divBdr>
        <w:top w:val="none" w:sz="0" w:space="0" w:color="auto"/>
        <w:left w:val="none" w:sz="0" w:space="0" w:color="auto"/>
        <w:bottom w:val="none" w:sz="0" w:space="0" w:color="auto"/>
        <w:right w:val="none" w:sz="0" w:space="0" w:color="auto"/>
      </w:divBdr>
    </w:div>
    <w:div w:id="182326032">
      <w:bodyDiv w:val="1"/>
      <w:marLeft w:val="0"/>
      <w:marRight w:val="0"/>
      <w:marTop w:val="0"/>
      <w:marBottom w:val="0"/>
      <w:divBdr>
        <w:top w:val="none" w:sz="0" w:space="0" w:color="auto"/>
        <w:left w:val="none" w:sz="0" w:space="0" w:color="auto"/>
        <w:bottom w:val="none" w:sz="0" w:space="0" w:color="auto"/>
        <w:right w:val="none" w:sz="0" w:space="0" w:color="auto"/>
      </w:divBdr>
    </w:div>
    <w:div w:id="344866757">
      <w:bodyDiv w:val="1"/>
      <w:marLeft w:val="0"/>
      <w:marRight w:val="0"/>
      <w:marTop w:val="0"/>
      <w:marBottom w:val="0"/>
      <w:divBdr>
        <w:top w:val="none" w:sz="0" w:space="0" w:color="auto"/>
        <w:left w:val="none" w:sz="0" w:space="0" w:color="auto"/>
        <w:bottom w:val="none" w:sz="0" w:space="0" w:color="auto"/>
        <w:right w:val="none" w:sz="0" w:space="0" w:color="auto"/>
      </w:divBdr>
    </w:div>
    <w:div w:id="384180194">
      <w:bodyDiv w:val="1"/>
      <w:marLeft w:val="0"/>
      <w:marRight w:val="0"/>
      <w:marTop w:val="0"/>
      <w:marBottom w:val="0"/>
      <w:divBdr>
        <w:top w:val="none" w:sz="0" w:space="0" w:color="auto"/>
        <w:left w:val="none" w:sz="0" w:space="0" w:color="auto"/>
        <w:bottom w:val="none" w:sz="0" w:space="0" w:color="auto"/>
        <w:right w:val="none" w:sz="0" w:space="0" w:color="auto"/>
      </w:divBdr>
    </w:div>
    <w:div w:id="448084024">
      <w:bodyDiv w:val="1"/>
      <w:marLeft w:val="0"/>
      <w:marRight w:val="0"/>
      <w:marTop w:val="0"/>
      <w:marBottom w:val="0"/>
      <w:divBdr>
        <w:top w:val="none" w:sz="0" w:space="0" w:color="auto"/>
        <w:left w:val="none" w:sz="0" w:space="0" w:color="auto"/>
        <w:bottom w:val="none" w:sz="0" w:space="0" w:color="auto"/>
        <w:right w:val="none" w:sz="0" w:space="0" w:color="auto"/>
      </w:divBdr>
    </w:div>
    <w:div w:id="450322169">
      <w:bodyDiv w:val="1"/>
      <w:marLeft w:val="0"/>
      <w:marRight w:val="0"/>
      <w:marTop w:val="0"/>
      <w:marBottom w:val="0"/>
      <w:divBdr>
        <w:top w:val="none" w:sz="0" w:space="0" w:color="auto"/>
        <w:left w:val="none" w:sz="0" w:space="0" w:color="auto"/>
        <w:bottom w:val="none" w:sz="0" w:space="0" w:color="auto"/>
        <w:right w:val="none" w:sz="0" w:space="0" w:color="auto"/>
      </w:divBdr>
    </w:div>
    <w:div w:id="474295016">
      <w:bodyDiv w:val="1"/>
      <w:marLeft w:val="0"/>
      <w:marRight w:val="0"/>
      <w:marTop w:val="0"/>
      <w:marBottom w:val="0"/>
      <w:divBdr>
        <w:top w:val="none" w:sz="0" w:space="0" w:color="auto"/>
        <w:left w:val="none" w:sz="0" w:space="0" w:color="auto"/>
        <w:bottom w:val="none" w:sz="0" w:space="0" w:color="auto"/>
        <w:right w:val="none" w:sz="0" w:space="0" w:color="auto"/>
      </w:divBdr>
    </w:div>
    <w:div w:id="512649467">
      <w:bodyDiv w:val="1"/>
      <w:marLeft w:val="0"/>
      <w:marRight w:val="0"/>
      <w:marTop w:val="0"/>
      <w:marBottom w:val="0"/>
      <w:divBdr>
        <w:top w:val="none" w:sz="0" w:space="0" w:color="auto"/>
        <w:left w:val="none" w:sz="0" w:space="0" w:color="auto"/>
        <w:bottom w:val="none" w:sz="0" w:space="0" w:color="auto"/>
        <w:right w:val="none" w:sz="0" w:space="0" w:color="auto"/>
      </w:divBdr>
    </w:div>
    <w:div w:id="519784310">
      <w:bodyDiv w:val="1"/>
      <w:marLeft w:val="0"/>
      <w:marRight w:val="0"/>
      <w:marTop w:val="0"/>
      <w:marBottom w:val="0"/>
      <w:divBdr>
        <w:top w:val="none" w:sz="0" w:space="0" w:color="auto"/>
        <w:left w:val="none" w:sz="0" w:space="0" w:color="auto"/>
        <w:bottom w:val="none" w:sz="0" w:space="0" w:color="auto"/>
        <w:right w:val="none" w:sz="0" w:space="0" w:color="auto"/>
      </w:divBdr>
    </w:div>
    <w:div w:id="553397953">
      <w:bodyDiv w:val="1"/>
      <w:marLeft w:val="0"/>
      <w:marRight w:val="0"/>
      <w:marTop w:val="0"/>
      <w:marBottom w:val="0"/>
      <w:divBdr>
        <w:top w:val="none" w:sz="0" w:space="0" w:color="auto"/>
        <w:left w:val="none" w:sz="0" w:space="0" w:color="auto"/>
        <w:bottom w:val="none" w:sz="0" w:space="0" w:color="auto"/>
        <w:right w:val="none" w:sz="0" w:space="0" w:color="auto"/>
      </w:divBdr>
    </w:div>
    <w:div w:id="666638566">
      <w:bodyDiv w:val="1"/>
      <w:marLeft w:val="0"/>
      <w:marRight w:val="0"/>
      <w:marTop w:val="0"/>
      <w:marBottom w:val="0"/>
      <w:divBdr>
        <w:top w:val="none" w:sz="0" w:space="0" w:color="auto"/>
        <w:left w:val="none" w:sz="0" w:space="0" w:color="auto"/>
        <w:bottom w:val="none" w:sz="0" w:space="0" w:color="auto"/>
        <w:right w:val="none" w:sz="0" w:space="0" w:color="auto"/>
      </w:divBdr>
    </w:div>
    <w:div w:id="685256030">
      <w:bodyDiv w:val="1"/>
      <w:marLeft w:val="0"/>
      <w:marRight w:val="0"/>
      <w:marTop w:val="0"/>
      <w:marBottom w:val="0"/>
      <w:divBdr>
        <w:top w:val="none" w:sz="0" w:space="0" w:color="auto"/>
        <w:left w:val="none" w:sz="0" w:space="0" w:color="auto"/>
        <w:bottom w:val="none" w:sz="0" w:space="0" w:color="auto"/>
        <w:right w:val="none" w:sz="0" w:space="0" w:color="auto"/>
      </w:divBdr>
    </w:div>
    <w:div w:id="715928991">
      <w:bodyDiv w:val="1"/>
      <w:marLeft w:val="0"/>
      <w:marRight w:val="0"/>
      <w:marTop w:val="0"/>
      <w:marBottom w:val="0"/>
      <w:divBdr>
        <w:top w:val="none" w:sz="0" w:space="0" w:color="auto"/>
        <w:left w:val="none" w:sz="0" w:space="0" w:color="auto"/>
        <w:bottom w:val="none" w:sz="0" w:space="0" w:color="auto"/>
        <w:right w:val="none" w:sz="0" w:space="0" w:color="auto"/>
      </w:divBdr>
    </w:div>
    <w:div w:id="736511392">
      <w:bodyDiv w:val="1"/>
      <w:marLeft w:val="0"/>
      <w:marRight w:val="0"/>
      <w:marTop w:val="0"/>
      <w:marBottom w:val="0"/>
      <w:divBdr>
        <w:top w:val="none" w:sz="0" w:space="0" w:color="auto"/>
        <w:left w:val="none" w:sz="0" w:space="0" w:color="auto"/>
        <w:bottom w:val="none" w:sz="0" w:space="0" w:color="auto"/>
        <w:right w:val="none" w:sz="0" w:space="0" w:color="auto"/>
      </w:divBdr>
    </w:div>
    <w:div w:id="818301709">
      <w:bodyDiv w:val="1"/>
      <w:marLeft w:val="0"/>
      <w:marRight w:val="0"/>
      <w:marTop w:val="0"/>
      <w:marBottom w:val="0"/>
      <w:divBdr>
        <w:top w:val="none" w:sz="0" w:space="0" w:color="auto"/>
        <w:left w:val="none" w:sz="0" w:space="0" w:color="auto"/>
        <w:bottom w:val="none" w:sz="0" w:space="0" w:color="auto"/>
        <w:right w:val="none" w:sz="0" w:space="0" w:color="auto"/>
      </w:divBdr>
    </w:div>
    <w:div w:id="841823802">
      <w:bodyDiv w:val="1"/>
      <w:marLeft w:val="0"/>
      <w:marRight w:val="0"/>
      <w:marTop w:val="0"/>
      <w:marBottom w:val="0"/>
      <w:divBdr>
        <w:top w:val="none" w:sz="0" w:space="0" w:color="auto"/>
        <w:left w:val="none" w:sz="0" w:space="0" w:color="auto"/>
        <w:bottom w:val="none" w:sz="0" w:space="0" w:color="auto"/>
        <w:right w:val="none" w:sz="0" w:space="0" w:color="auto"/>
      </w:divBdr>
    </w:div>
    <w:div w:id="862477666">
      <w:bodyDiv w:val="1"/>
      <w:marLeft w:val="0"/>
      <w:marRight w:val="0"/>
      <w:marTop w:val="0"/>
      <w:marBottom w:val="0"/>
      <w:divBdr>
        <w:top w:val="none" w:sz="0" w:space="0" w:color="auto"/>
        <w:left w:val="none" w:sz="0" w:space="0" w:color="auto"/>
        <w:bottom w:val="none" w:sz="0" w:space="0" w:color="auto"/>
        <w:right w:val="none" w:sz="0" w:space="0" w:color="auto"/>
      </w:divBdr>
    </w:div>
    <w:div w:id="917598896">
      <w:bodyDiv w:val="1"/>
      <w:marLeft w:val="0"/>
      <w:marRight w:val="0"/>
      <w:marTop w:val="0"/>
      <w:marBottom w:val="0"/>
      <w:divBdr>
        <w:top w:val="none" w:sz="0" w:space="0" w:color="auto"/>
        <w:left w:val="none" w:sz="0" w:space="0" w:color="auto"/>
        <w:bottom w:val="none" w:sz="0" w:space="0" w:color="auto"/>
        <w:right w:val="none" w:sz="0" w:space="0" w:color="auto"/>
      </w:divBdr>
    </w:div>
    <w:div w:id="957419178">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83505906">
      <w:bodyDiv w:val="1"/>
      <w:marLeft w:val="0"/>
      <w:marRight w:val="0"/>
      <w:marTop w:val="0"/>
      <w:marBottom w:val="0"/>
      <w:divBdr>
        <w:top w:val="none" w:sz="0" w:space="0" w:color="auto"/>
        <w:left w:val="none" w:sz="0" w:space="0" w:color="auto"/>
        <w:bottom w:val="none" w:sz="0" w:space="0" w:color="auto"/>
        <w:right w:val="none" w:sz="0" w:space="0" w:color="auto"/>
      </w:divBdr>
    </w:div>
    <w:div w:id="986979782">
      <w:bodyDiv w:val="1"/>
      <w:marLeft w:val="0"/>
      <w:marRight w:val="0"/>
      <w:marTop w:val="0"/>
      <w:marBottom w:val="0"/>
      <w:divBdr>
        <w:top w:val="none" w:sz="0" w:space="0" w:color="auto"/>
        <w:left w:val="none" w:sz="0" w:space="0" w:color="auto"/>
        <w:bottom w:val="none" w:sz="0" w:space="0" w:color="auto"/>
        <w:right w:val="none" w:sz="0" w:space="0" w:color="auto"/>
      </w:divBdr>
    </w:div>
    <w:div w:id="1012688118">
      <w:bodyDiv w:val="1"/>
      <w:marLeft w:val="0"/>
      <w:marRight w:val="0"/>
      <w:marTop w:val="0"/>
      <w:marBottom w:val="0"/>
      <w:divBdr>
        <w:top w:val="none" w:sz="0" w:space="0" w:color="auto"/>
        <w:left w:val="none" w:sz="0" w:space="0" w:color="auto"/>
        <w:bottom w:val="none" w:sz="0" w:space="0" w:color="auto"/>
        <w:right w:val="none" w:sz="0" w:space="0" w:color="auto"/>
      </w:divBdr>
    </w:div>
    <w:div w:id="1087387101">
      <w:bodyDiv w:val="1"/>
      <w:marLeft w:val="0"/>
      <w:marRight w:val="0"/>
      <w:marTop w:val="0"/>
      <w:marBottom w:val="0"/>
      <w:divBdr>
        <w:top w:val="none" w:sz="0" w:space="0" w:color="auto"/>
        <w:left w:val="none" w:sz="0" w:space="0" w:color="auto"/>
        <w:bottom w:val="none" w:sz="0" w:space="0" w:color="auto"/>
        <w:right w:val="none" w:sz="0" w:space="0" w:color="auto"/>
      </w:divBdr>
    </w:div>
    <w:div w:id="1099184583">
      <w:bodyDiv w:val="1"/>
      <w:marLeft w:val="0"/>
      <w:marRight w:val="0"/>
      <w:marTop w:val="0"/>
      <w:marBottom w:val="0"/>
      <w:divBdr>
        <w:top w:val="none" w:sz="0" w:space="0" w:color="auto"/>
        <w:left w:val="none" w:sz="0" w:space="0" w:color="auto"/>
        <w:bottom w:val="none" w:sz="0" w:space="0" w:color="auto"/>
        <w:right w:val="none" w:sz="0" w:space="0" w:color="auto"/>
      </w:divBdr>
    </w:div>
    <w:div w:id="1145514141">
      <w:bodyDiv w:val="1"/>
      <w:marLeft w:val="0"/>
      <w:marRight w:val="0"/>
      <w:marTop w:val="0"/>
      <w:marBottom w:val="0"/>
      <w:divBdr>
        <w:top w:val="none" w:sz="0" w:space="0" w:color="auto"/>
        <w:left w:val="none" w:sz="0" w:space="0" w:color="auto"/>
        <w:bottom w:val="none" w:sz="0" w:space="0" w:color="auto"/>
        <w:right w:val="none" w:sz="0" w:space="0" w:color="auto"/>
      </w:divBdr>
    </w:div>
    <w:div w:id="1163085559">
      <w:bodyDiv w:val="1"/>
      <w:marLeft w:val="0"/>
      <w:marRight w:val="0"/>
      <w:marTop w:val="0"/>
      <w:marBottom w:val="0"/>
      <w:divBdr>
        <w:top w:val="none" w:sz="0" w:space="0" w:color="auto"/>
        <w:left w:val="none" w:sz="0" w:space="0" w:color="auto"/>
        <w:bottom w:val="none" w:sz="0" w:space="0" w:color="auto"/>
        <w:right w:val="none" w:sz="0" w:space="0" w:color="auto"/>
      </w:divBdr>
      <w:divsChild>
        <w:div w:id="624966578">
          <w:marLeft w:val="0"/>
          <w:marRight w:val="0"/>
          <w:marTop w:val="0"/>
          <w:marBottom w:val="0"/>
          <w:divBdr>
            <w:top w:val="none" w:sz="0" w:space="0" w:color="auto"/>
            <w:left w:val="none" w:sz="0" w:space="0" w:color="auto"/>
            <w:bottom w:val="none" w:sz="0" w:space="0" w:color="auto"/>
            <w:right w:val="none" w:sz="0" w:space="0" w:color="auto"/>
          </w:divBdr>
          <w:divsChild>
            <w:div w:id="799345542">
              <w:marLeft w:val="0"/>
              <w:marRight w:val="0"/>
              <w:marTop w:val="0"/>
              <w:marBottom w:val="0"/>
              <w:divBdr>
                <w:top w:val="none" w:sz="0" w:space="0" w:color="auto"/>
                <w:left w:val="none" w:sz="0" w:space="0" w:color="auto"/>
                <w:bottom w:val="none" w:sz="0" w:space="0" w:color="auto"/>
                <w:right w:val="none" w:sz="0" w:space="0" w:color="auto"/>
              </w:divBdr>
              <w:divsChild>
                <w:div w:id="783964781">
                  <w:marLeft w:val="0"/>
                  <w:marRight w:val="0"/>
                  <w:marTop w:val="0"/>
                  <w:marBottom w:val="0"/>
                  <w:divBdr>
                    <w:top w:val="none" w:sz="0" w:space="0" w:color="auto"/>
                    <w:left w:val="none" w:sz="0" w:space="0" w:color="auto"/>
                    <w:bottom w:val="none" w:sz="0" w:space="0" w:color="auto"/>
                    <w:right w:val="none" w:sz="0" w:space="0" w:color="auto"/>
                  </w:divBdr>
                  <w:divsChild>
                    <w:div w:id="146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5876">
      <w:bodyDiv w:val="1"/>
      <w:marLeft w:val="0"/>
      <w:marRight w:val="0"/>
      <w:marTop w:val="0"/>
      <w:marBottom w:val="0"/>
      <w:divBdr>
        <w:top w:val="none" w:sz="0" w:space="0" w:color="auto"/>
        <w:left w:val="none" w:sz="0" w:space="0" w:color="auto"/>
        <w:bottom w:val="none" w:sz="0" w:space="0" w:color="auto"/>
        <w:right w:val="none" w:sz="0" w:space="0" w:color="auto"/>
      </w:divBdr>
    </w:div>
    <w:div w:id="1184052100">
      <w:bodyDiv w:val="1"/>
      <w:marLeft w:val="0"/>
      <w:marRight w:val="0"/>
      <w:marTop w:val="0"/>
      <w:marBottom w:val="0"/>
      <w:divBdr>
        <w:top w:val="none" w:sz="0" w:space="0" w:color="auto"/>
        <w:left w:val="none" w:sz="0" w:space="0" w:color="auto"/>
        <w:bottom w:val="none" w:sz="0" w:space="0" w:color="auto"/>
        <w:right w:val="none" w:sz="0" w:space="0" w:color="auto"/>
      </w:divBdr>
    </w:div>
    <w:div w:id="1198276289">
      <w:bodyDiv w:val="1"/>
      <w:marLeft w:val="0"/>
      <w:marRight w:val="0"/>
      <w:marTop w:val="0"/>
      <w:marBottom w:val="0"/>
      <w:divBdr>
        <w:top w:val="none" w:sz="0" w:space="0" w:color="auto"/>
        <w:left w:val="none" w:sz="0" w:space="0" w:color="auto"/>
        <w:bottom w:val="none" w:sz="0" w:space="0" w:color="auto"/>
        <w:right w:val="none" w:sz="0" w:space="0" w:color="auto"/>
      </w:divBdr>
    </w:div>
    <w:div w:id="1222903821">
      <w:bodyDiv w:val="1"/>
      <w:marLeft w:val="0"/>
      <w:marRight w:val="0"/>
      <w:marTop w:val="0"/>
      <w:marBottom w:val="0"/>
      <w:divBdr>
        <w:top w:val="none" w:sz="0" w:space="0" w:color="auto"/>
        <w:left w:val="none" w:sz="0" w:space="0" w:color="auto"/>
        <w:bottom w:val="none" w:sz="0" w:space="0" w:color="auto"/>
        <w:right w:val="none" w:sz="0" w:space="0" w:color="auto"/>
      </w:divBdr>
    </w:div>
    <w:div w:id="1243754648">
      <w:bodyDiv w:val="1"/>
      <w:marLeft w:val="0"/>
      <w:marRight w:val="0"/>
      <w:marTop w:val="0"/>
      <w:marBottom w:val="0"/>
      <w:divBdr>
        <w:top w:val="none" w:sz="0" w:space="0" w:color="auto"/>
        <w:left w:val="none" w:sz="0" w:space="0" w:color="auto"/>
        <w:bottom w:val="none" w:sz="0" w:space="0" w:color="auto"/>
        <w:right w:val="none" w:sz="0" w:space="0" w:color="auto"/>
      </w:divBdr>
    </w:div>
    <w:div w:id="1299530611">
      <w:bodyDiv w:val="1"/>
      <w:marLeft w:val="0"/>
      <w:marRight w:val="0"/>
      <w:marTop w:val="0"/>
      <w:marBottom w:val="0"/>
      <w:divBdr>
        <w:top w:val="none" w:sz="0" w:space="0" w:color="auto"/>
        <w:left w:val="none" w:sz="0" w:space="0" w:color="auto"/>
        <w:bottom w:val="none" w:sz="0" w:space="0" w:color="auto"/>
        <w:right w:val="none" w:sz="0" w:space="0" w:color="auto"/>
      </w:divBdr>
    </w:div>
    <w:div w:id="1302079732">
      <w:bodyDiv w:val="1"/>
      <w:marLeft w:val="0"/>
      <w:marRight w:val="0"/>
      <w:marTop w:val="0"/>
      <w:marBottom w:val="0"/>
      <w:divBdr>
        <w:top w:val="none" w:sz="0" w:space="0" w:color="auto"/>
        <w:left w:val="none" w:sz="0" w:space="0" w:color="auto"/>
        <w:bottom w:val="none" w:sz="0" w:space="0" w:color="auto"/>
        <w:right w:val="none" w:sz="0" w:space="0" w:color="auto"/>
      </w:divBdr>
    </w:div>
    <w:div w:id="1364404887">
      <w:bodyDiv w:val="1"/>
      <w:marLeft w:val="0"/>
      <w:marRight w:val="0"/>
      <w:marTop w:val="0"/>
      <w:marBottom w:val="0"/>
      <w:divBdr>
        <w:top w:val="none" w:sz="0" w:space="0" w:color="auto"/>
        <w:left w:val="none" w:sz="0" w:space="0" w:color="auto"/>
        <w:bottom w:val="none" w:sz="0" w:space="0" w:color="auto"/>
        <w:right w:val="none" w:sz="0" w:space="0" w:color="auto"/>
      </w:divBdr>
    </w:div>
    <w:div w:id="1368480564">
      <w:bodyDiv w:val="1"/>
      <w:marLeft w:val="0"/>
      <w:marRight w:val="0"/>
      <w:marTop w:val="0"/>
      <w:marBottom w:val="0"/>
      <w:divBdr>
        <w:top w:val="none" w:sz="0" w:space="0" w:color="auto"/>
        <w:left w:val="none" w:sz="0" w:space="0" w:color="auto"/>
        <w:bottom w:val="none" w:sz="0" w:space="0" w:color="auto"/>
        <w:right w:val="none" w:sz="0" w:space="0" w:color="auto"/>
      </w:divBdr>
    </w:div>
    <w:div w:id="1428887669">
      <w:bodyDiv w:val="1"/>
      <w:marLeft w:val="0"/>
      <w:marRight w:val="0"/>
      <w:marTop w:val="0"/>
      <w:marBottom w:val="0"/>
      <w:divBdr>
        <w:top w:val="none" w:sz="0" w:space="0" w:color="auto"/>
        <w:left w:val="none" w:sz="0" w:space="0" w:color="auto"/>
        <w:bottom w:val="none" w:sz="0" w:space="0" w:color="auto"/>
        <w:right w:val="none" w:sz="0" w:space="0" w:color="auto"/>
      </w:divBdr>
    </w:div>
    <w:div w:id="1470828133">
      <w:bodyDiv w:val="1"/>
      <w:marLeft w:val="0"/>
      <w:marRight w:val="0"/>
      <w:marTop w:val="0"/>
      <w:marBottom w:val="0"/>
      <w:divBdr>
        <w:top w:val="none" w:sz="0" w:space="0" w:color="auto"/>
        <w:left w:val="none" w:sz="0" w:space="0" w:color="auto"/>
        <w:bottom w:val="none" w:sz="0" w:space="0" w:color="auto"/>
        <w:right w:val="none" w:sz="0" w:space="0" w:color="auto"/>
      </w:divBdr>
    </w:div>
    <w:div w:id="1480347029">
      <w:bodyDiv w:val="1"/>
      <w:marLeft w:val="0"/>
      <w:marRight w:val="0"/>
      <w:marTop w:val="0"/>
      <w:marBottom w:val="0"/>
      <w:divBdr>
        <w:top w:val="none" w:sz="0" w:space="0" w:color="auto"/>
        <w:left w:val="none" w:sz="0" w:space="0" w:color="auto"/>
        <w:bottom w:val="none" w:sz="0" w:space="0" w:color="auto"/>
        <w:right w:val="none" w:sz="0" w:space="0" w:color="auto"/>
      </w:divBdr>
    </w:div>
    <w:div w:id="1570917396">
      <w:bodyDiv w:val="1"/>
      <w:marLeft w:val="0"/>
      <w:marRight w:val="0"/>
      <w:marTop w:val="0"/>
      <w:marBottom w:val="0"/>
      <w:divBdr>
        <w:top w:val="none" w:sz="0" w:space="0" w:color="auto"/>
        <w:left w:val="none" w:sz="0" w:space="0" w:color="auto"/>
        <w:bottom w:val="none" w:sz="0" w:space="0" w:color="auto"/>
        <w:right w:val="none" w:sz="0" w:space="0" w:color="auto"/>
      </w:divBdr>
    </w:div>
    <w:div w:id="1579973946">
      <w:bodyDiv w:val="1"/>
      <w:marLeft w:val="0"/>
      <w:marRight w:val="0"/>
      <w:marTop w:val="0"/>
      <w:marBottom w:val="0"/>
      <w:divBdr>
        <w:top w:val="none" w:sz="0" w:space="0" w:color="auto"/>
        <w:left w:val="none" w:sz="0" w:space="0" w:color="auto"/>
        <w:bottom w:val="none" w:sz="0" w:space="0" w:color="auto"/>
        <w:right w:val="none" w:sz="0" w:space="0" w:color="auto"/>
      </w:divBdr>
    </w:div>
    <w:div w:id="1582712662">
      <w:bodyDiv w:val="1"/>
      <w:marLeft w:val="0"/>
      <w:marRight w:val="0"/>
      <w:marTop w:val="0"/>
      <w:marBottom w:val="0"/>
      <w:divBdr>
        <w:top w:val="none" w:sz="0" w:space="0" w:color="auto"/>
        <w:left w:val="none" w:sz="0" w:space="0" w:color="auto"/>
        <w:bottom w:val="none" w:sz="0" w:space="0" w:color="auto"/>
        <w:right w:val="none" w:sz="0" w:space="0" w:color="auto"/>
      </w:divBdr>
    </w:div>
    <w:div w:id="1599287389">
      <w:bodyDiv w:val="1"/>
      <w:marLeft w:val="0"/>
      <w:marRight w:val="0"/>
      <w:marTop w:val="0"/>
      <w:marBottom w:val="0"/>
      <w:divBdr>
        <w:top w:val="none" w:sz="0" w:space="0" w:color="auto"/>
        <w:left w:val="none" w:sz="0" w:space="0" w:color="auto"/>
        <w:bottom w:val="none" w:sz="0" w:space="0" w:color="auto"/>
        <w:right w:val="none" w:sz="0" w:space="0" w:color="auto"/>
      </w:divBdr>
    </w:div>
    <w:div w:id="1605259819">
      <w:bodyDiv w:val="1"/>
      <w:marLeft w:val="0"/>
      <w:marRight w:val="0"/>
      <w:marTop w:val="0"/>
      <w:marBottom w:val="0"/>
      <w:divBdr>
        <w:top w:val="none" w:sz="0" w:space="0" w:color="auto"/>
        <w:left w:val="none" w:sz="0" w:space="0" w:color="auto"/>
        <w:bottom w:val="none" w:sz="0" w:space="0" w:color="auto"/>
        <w:right w:val="none" w:sz="0" w:space="0" w:color="auto"/>
      </w:divBdr>
    </w:div>
    <w:div w:id="1614826186">
      <w:bodyDiv w:val="1"/>
      <w:marLeft w:val="0"/>
      <w:marRight w:val="0"/>
      <w:marTop w:val="0"/>
      <w:marBottom w:val="0"/>
      <w:divBdr>
        <w:top w:val="none" w:sz="0" w:space="0" w:color="auto"/>
        <w:left w:val="none" w:sz="0" w:space="0" w:color="auto"/>
        <w:bottom w:val="none" w:sz="0" w:space="0" w:color="auto"/>
        <w:right w:val="none" w:sz="0" w:space="0" w:color="auto"/>
      </w:divBdr>
    </w:div>
    <w:div w:id="1628268983">
      <w:bodyDiv w:val="1"/>
      <w:marLeft w:val="0"/>
      <w:marRight w:val="0"/>
      <w:marTop w:val="0"/>
      <w:marBottom w:val="0"/>
      <w:divBdr>
        <w:top w:val="none" w:sz="0" w:space="0" w:color="auto"/>
        <w:left w:val="none" w:sz="0" w:space="0" w:color="auto"/>
        <w:bottom w:val="none" w:sz="0" w:space="0" w:color="auto"/>
        <w:right w:val="none" w:sz="0" w:space="0" w:color="auto"/>
      </w:divBdr>
      <w:divsChild>
        <w:div w:id="208076869">
          <w:marLeft w:val="0"/>
          <w:marRight w:val="0"/>
          <w:marTop w:val="0"/>
          <w:marBottom w:val="0"/>
          <w:divBdr>
            <w:top w:val="none" w:sz="0" w:space="0" w:color="auto"/>
            <w:left w:val="none" w:sz="0" w:space="0" w:color="auto"/>
            <w:bottom w:val="none" w:sz="0" w:space="0" w:color="auto"/>
            <w:right w:val="none" w:sz="0" w:space="0" w:color="auto"/>
          </w:divBdr>
          <w:divsChild>
            <w:div w:id="1237934040">
              <w:marLeft w:val="0"/>
              <w:marRight w:val="0"/>
              <w:marTop w:val="0"/>
              <w:marBottom w:val="0"/>
              <w:divBdr>
                <w:top w:val="none" w:sz="0" w:space="0" w:color="auto"/>
                <w:left w:val="none" w:sz="0" w:space="0" w:color="auto"/>
                <w:bottom w:val="none" w:sz="0" w:space="0" w:color="auto"/>
                <w:right w:val="none" w:sz="0" w:space="0" w:color="auto"/>
              </w:divBdr>
              <w:divsChild>
                <w:div w:id="227083796">
                  <w:marLeft w:val="0"/>
                  <w:marRight w:val="0"/>
                  <w:marTop w:val="0"/>
                  <w:marBottom w:val="0"/>
                  <w:divBdr>
                    <w:top w:val="none" w:sz="0" w:space="0" w:color="auto"/>
                    <w:left w:val="none" w:sz="0" w:space="0" w:color="auto"/>
                    <w:bottom w:val="none" w:sz="0" w:space="0" w:color="auto"/>
                    <w:right w:val="none" w:sz="0" w:space="0" w:color="auto"/>
                  </w:divBdr>
                  <w:divsChild>
                    <w:div w:id="103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1076">
      <w:bodyDiv w:val="1"/>
      <w:marLeft w:val="0"/>
      <w:marRight w:val="0"/>
      <w:marTop w:val="0"/>
      <w:marBottom w:val="0"/>
      <w:divBdr>
        <w:top w:val="none" w:sz="0" w:space="0" w:color="auto"/>
        <w:left w:val="none" w:sz="0" w:space="0" w:color="auto"/>
        <w:bottom w:val="none" w:sz="0" w:space="0" w:color="auto"/>
        <w:right w:val="none" w:sz="0" w:space="0" w:color="auto"/>
      </w:divBdr>
    </w:div>
    <w:div w:id="1654330962">
      <w:bodyDiv w:val="1"/>
      <w:marLeft w:val="0"/>
      <w:marRight w:val="0"/>
      <w:marTop w:val="0"/>
      <w:marBottom w:val="0"/>
      <w:divBdr>
        <w:top w:val="none" w:sz="0" w:space="0" w:color="auto"/>
        <w:left w:val="none" w:sz="0" w:space="0" w:color="auto"/>
        <w:bottom w:val="none" w:sz="0" w:space="0" w:color="auto"/>
        <w:right w:val="none" w:sz="0" w:space="0" w:color="auto"/>
      </w:divBdr>
    </w:div>
    <w:div w:id="1660426236">
      <w:bodyDiv w:val="1"/>
      <w:marLeft w:val="0"/>
      <w:marRight w:val="0"/>
      <w:marTop w:val="0"/>
      <w:marBottom w:val="0"/>
      <w:divBdr>
        <w:top w:val="none" w:sz="0" w:space="0" w:color="auto"/>
        <w:left w:val="none" w:sz="0" w:space="0" w:color="auto"/>
        <w:bottom w:val="none" w:sz="0" w:space="0" w:color="auto"/>
        <w:right w:val="none" w:sz="0" w:space="0" w:color="auto"/>
      </w:divBdr>
    </w:div>
    <w:div w:id="1689288043">
      <w:bodyDiv w:val="1"/>
      <w:marLeft w:val="0"/>
      <w:marRight w:val="0"/>
      <w:marTop w:val="0"/>
      <w:marBottom w:val="0"/>
      <w:divBdr>
        <w:top w:val="none" w:sz="0" w:space="0" w:color="auto"/>
        <w:left w:val="none" w:sz="0" w:space="0" w:color="auto"/>
        <w:bottom w:val="none" w:sz="0" w:space="0" w:color="auto"/>
        <w:right w:val="none" w:sz="0" w:space="0" w:color="auto"/>
      </w:divBdr>
    </w:div>
    <w:div w:id="1793554656">
      <w:bodyDiv w:val="1"/>
      <w:marLeft w:val="0"/>
      <w:marRight w:val="0"/>
      <w:marTop w:val="0"/>
      <w:marBottom w:val="0"/>
      <w:divBdr>
        <w:top w:val="none" w:sz="0" w:space="0" w:color="auto"/>
        <w:left w:val="none" w:sz="0" w:space="0" w:color="auto"/>
        <w:bottom w:val="none" w:sz="0" w:space="0" w:color="auto"/>
        <w:right w:val="none" w:sz="0" w:space="0" w:color="auto"/>
      </w:divBdr>
    </w:div>
    <w:div w:id="1857845875">
      <w:bodyDiv w:val="1"/>
      <w:marLeft w:val="0"/>
      <w:marRight w:val="0"/>
      <w:marTop w:val="0"/>
      <w:marBottom w:val="0"/>
      <w:divBdr>
        <w:top w:val="none" w:sz="0" w:space="0" w:color="auto"/>
        <w:left w:val="none" w:sz="0" w:space="0" w:color="auto"/>
        <w:bottom w:val="none" w:sz="0" w:space="0" w:color="auto"/>
        <w:right w:val="none" w:sz="0" w:space="0" w:color="auto"/>
      </w:divBdr>
    </w:div>
    <w:div w:id="1875195829">
      <w:bodyDiv w:val="1"/>
      <w:marLeft w:val="0"/>
      <w:marRight w:val="0"/>
      <w:marTop w:val="0"/>
      <w:marBottom w:val="0"/>
      <w:divBdr>
        <w:top w:val="none" w:sz="0" w:space="0" w:color="auto"/>
        <w:left w:val="none" w:sz="0" w:space="0" w:color="auto"/>
        <w:bottom w:val="none" w:sz="0" w:space="0" w:color="auto"/>
        <w:right w:val="none" w:sz="0" w:space="0" w:color="auto"/>
      </w:divBdr>
    </w:div>
    <w:div w:id="1890410968">
      <w:bodyDiv w:val="1"/>
      <w:marLeft w:val="0"/>
      <w:marRight w:val="0"/>
      <w:marTop w:val="0"/>
      <w:marBottom w:val="0"/>
      <w:divBdr>
        <w:top w:val="none" w:sz="0" w:space="0" w:color="auto"/>
        <w:left w:val="none" w:sz="0" w:space="0" w:color="auto"/>
        <w:bottom w:val="none" w:sz="0" w:space="0" w:color="auto"/>
        <w:right w:val="none" w:sz="0" w:space="0" w:color="auto"/>
      </w:divBdr>
    </w:div>
    <w:div w:id="1937251796">
      <w:bodyDiv w:val="1"/>
      <w:marLeft w:val="0"/>
      <w:marRight w:val="0"/>
      <w:marTop w:val="0"/>
      <w:marBottom w:val="0"/>
      <w:divBdr>
        <w:top w:val="none" w:sz="0" w:space="0" w:color="auto"/>
        <w:left w:val="none" w:sz="0" w:space="0" w:color="auto"/>
        <w:bottom w:val="none" w:sz="0" w:space="0" w:color="auto"/>
        <w:right w:val="none" w:sz="0" w:space="0" w:color="auto"/>
      </w:divBdr>
    </w:div>
    <w:div w:id="1950162139">
      <w:bodyDiv w:val="1"/>
      <w:marLeft w:val="0"/>
      <w:marRight w:val="0"/>
      <w:marTop w:val="0"/>
      <w:marBottom w:val="0"/>
      <w:divBdr>
        <w:top w:val="none" w:sz="0" w:space="0" w:color="auto"/>
        <w:left w:val="none" w:sz="0" w:space="0" w:color="auto"/>
        <w:bottom w:val="none" w:sz="0" w:space="0" w:color="auto"/>
        <w:right w:val="none" w:sz="0" w:space="0" w:color="auto"/>
      </w:divBdr>
    </w:div>
    <w:div w:id="1962417837">
      <w:bodyDiv w:val="1"/>
      <w:marLeft w:val="0"/>
      <w:marRight w:val="0"/>
      <w:marTop w:val="0"/>
      <w:marBottom w:val="0"/>
      <w:divBdr>
        <w:top w:val="none" w:sz="0" w:space="0" w:color="auto"/>
        <w:left w:val="none" w:sz="0" w:space="0" w:color="auto"/>
        <w:bottom w:val="none" w:sz="0" w:space="0" w:color="auto"/>
        <w:right w:val="none" w:sz="0" w:space="0" w:color="auto"/>
      </w:divBdr>
    </w:div>
    <w:div w:id="2014607539">
      <w:bodyDiv w:val="1"/>
      <w:marLeft w:val="0"/>
      <w:marRight w:val="0"/>
      <w:marTop w:val="0"/>
      <w:marBottom w:val="0"/>
      <w:divBdr>
        <w:top w:val="none" w:sz="0" w:space="0" w:color="auto"/>
        <w:left w:val="none" w:sz="0" w:space="0" w:color="auto"/>
        <w:bottom w:val="none" w:sz="0" w:space="0" w:color="auto"/>
        <w:right w:val="none" w:sz="0" w:space="0" w:color="auto"/>
      </w:divBdr>
    </w:div>
    <w:div w:id="21296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crmn.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ri.org/initiatives/reefs-ri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371/journal.pone.0226631"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oceanwealth.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gbf/" TargetMode="External"/><Relationship Id="rId1" Type="http://schemas.openxmlformats.org/officeDocument/2006/relationships/hyperlink" Target="https://climatechampions.unfccc.int/wp-content/uploads/2022/11/SeS-Adaptation-Agenda_Complete-Report-COP27_FINAL-1.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Hein</dc:creator>
  <cp:keywords/>
  <dc:description/>
  <cp:lastModifiedBy>Tom Dallison</cp:lastModifiedBy>
  <cp:revision>3</cp:revision>
  <dcterms:created xsi:type="dcterms:W3CDTF">2023-09-12T09:57:00Z</dcterms:created>
  <dcterms:modified xsi:type="dcterms:W3CDTF">2023-09-12T09:59:00Z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2023-08-18T13:17:08Z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49c996dd-092a-41f8-a066-3fbc32156bdb</vt:lpwstr>
  </property>
  <property fmtid="{D5CDD505-2E9C-101B-9397-08002B2CF9AE}" pid="8" name="MSIP_Label_1665d9ee-429a-4d5f-97cc-cfb56e044a6e_ContentBits">
    <vt:lpwstr>0</vt:lpwstr>
  </property>
</Properties>
</file>