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0770" w14:textId="77777777" w:rsidR="001F711F" w:rsidRDefault="0024452D" w:rsidP="001F711F">
      <w:pPr>
        <w:tabs>
          <w:tab w:val="right" w:pos="9071"/>
        </w:tabs>
        <w:jc w:val="center"/>
        <w:rPr>
          <w:b/>
          <w:szCs w:val="24"/>
          <w:lang w:val="en-US"/>
        </w:rPr>
      </w:pPr>
      <w:r w:rsidRPr="00977131">
        <w:rPr>
          <w:noProof/>
          <w:szCs w:val="24"/>
          <w:lang w:val="en-US"/>
        </w:rPr>
        <w:drawing>
          <wp:inline distT="0" distB="0" distL="0" distR="0" wp14:anchorId="3F486C3E" wp14:editId="753C4A4A">
            <wp:extent cx="1506855" cy="777875"/>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855" cy="777875"/>
                    </a:xfrm>
                    <a:prstGeom prst="rect">
                      <a:avLst/>
                    </a:prstGeom>
                    <a:noFill/>
                  </pic:spPr>
                </pic:pic>
              </a:graphicData>
            </a:graphic>
          </wp:inline>
        </w:drawing>
      </w:r>
    </w:p>
    <w:p w14:paraId="64862519" w14:textId="77777777" w:rsidR="001F711F" w:rsidRDefault="001F711F" w:rsidP="001F711F">
      <w:pPr>
        <w:tabs>
          <w:tab w:val="right" w:pos="9071"/>
        </w:tabs>
        <w:jc w:val="center"/>
        <w:rPr>
          <w:b/>
          <w:szCs w:val="24"/>
          <w:lang w:val="en-US"/>
        </w:rPr>
      </w:pPr>
    </w:p>
    <w:p w14:paraId="7B73917C" w14:textId="77777777" w:rsidR="001F711F" w:rsidRDefault="001F711F" w:rsidP="001F711F">
      <w:pPr>
        <w:tabs>
          <w:tab w:val="right" w:pos="9071"/>
        </w:tabs>
        <w:jc w:val="center"/>
        <w:rPr>
          <w:b/>
          <w:szCs w:val="24"/>
          <w:lang w:val="en-US"/>
        </w:rPr>
      </w:pPr>
    </w:p>
    <w:p w14:paraId="1DFFA413" w14:textId="7A88EDB1" w:rsidR="001F711F" w:rsidRPr="0077581A" w:rsidRDefault="0077581A" w:rsidP="001F711F">
      <w:pPr>
        <w:jc w:val="center"/>
        <w:rPr>
          <w:b/>
          <w:bCs/>
          <w:sz w:val="32"/>
          <w:szCs w:val="32"/>
        </w:rPr>
      </w:pPr>
      <w:r w:rsidRPr="0077581A">
        <w:rPr>
          <w:b/>
          <w:bCs/>
          <w:sz w:val="32"/>
          <w:szCs w:val="32"/>
        </w:rPr>
        <w:t>International Coral Reef Initiative (ICRI)</w:t>
      </w:r>
    </w:p>
    <w:p w14:paraId="14606409" w14:textId="77777777" w:rsidR="001F711F" w:rsidRDefault="001F711F" w:rsidP="001F711F">
      <w:pPr>
        <w:tabs>
          <w:tab w:val="right" w:pos="9071"/>
        </w:tabs>
        <w:jc w:val="center"/>
        <w:rPr>
          <w:b/>
          <w:szCs w:val="24"/>
          <w:lang w:val="en-US"/>
        </w:rPr>
      </w:pPr>
    </w:p>
    <w:p w14:paraId="34BED5CE" w14:textId="50DF7584" w:rsidR="0024452D" w:rsidRPr="0077581A" w:rsidRDefault="0024452D" w:rsidP="0077581A">
      <w:pPr>
        <w:tabs>
          <w:tab w:val="right" w:pos="9071"/>
        </w:tabs>
        <w:jc w:val="center"/>
        <w:rPr>
          <w:b/>
          <w:szCs w:val="24"/>
          <w:lang w:val="en-US"/>
        </w:rPr>
      </w:pPr>
      <w:r w:rsidRPr="00977131">
        <w:rPr>
          <w:b/>
          <w:szCs w:val="24"/>
          <w:lang w:val="en-US"/>
        </w:rPr>
        <w:t>Member</w:t>
      </w:r>
      <w:r w:rsidRPr="00977131">
        <w:rPr>
          <w:b/>
          <w:szCs w:val="24"/>
          <w:lang w:val="en-US" w:eastAsia="ja-JP"/>
        </w:rPr>
        <w:t>’s</w:t>
      </w:r>
      <w:r w:rsidRPr="00977131">
        <w:rPr>
          <w:b/>
          <w:szCs w:val="24"/>
          <w:lang w:val="en-US"/>
        </w:rPr>
        <w:t xml:space="preserve"> Report</w:t>
      </w:r>
      <w:r w:rsidR="0077581A">
        <w:rPr>
          <w:b/>
          <w:szCs w:val="24"/>
          <w:lang w:val="en-US"/>
        </w:rPr>
        <w:t xml:space="preserve"> | </w:t>
      </w:r>
      <w:r w:rsidRPr="00977131">
        <w:rPr>
          <w:szCs w:val="24"/>
        </w:rPr>
        <w:t>3</w:t>
      </w:r>
      <w:r w:rsidR="00D21EBB">
        <w:rPr>
          <w:szCs w:val="24"/>
        </w:rPr>
        <w:t>8</w:t>
      </w:r>
      <w:r w:rsidR="006639BD" w:rsidRPr="00977131">
        <w:rPr>
          <w:szCs w:val="24"/>
          <w:vertAlign w:val="superscript"/>
        </w:rPr>
        <w:t>th</w:t>
      </w:r>
      <w:r w:rsidR="006639BD" w:rsidRPr="00977131">
        <w:rPr>
          <w:szCs w:val="24"/>
        </w:rPr>
        <w:t xml:space="preserve"> </w:t>
      </w:r>
      <w:r w:rsidRPr="00977131">
        <w:rPr>
          <w:szCs w:val="24"/>
        </w:rPr>
        <w:t>General Meeting</w:t>
      </w:r>
    </w:p>
    <w:p w14:paraId="37D6A728" w14:textId="77777777" w:rsidR="001F711F" w:rsidRPr="00977131" w:rsidRDefault="001F711F" w:rsidP="007C2C2E">
      <w:pPr>
        <w:jc w:val="center"/>
        <w:rPr>
          <w:szCs w:val="24"/>
        </w:rPr>
      </w:pPr>
    </w:p>
    <w:p w14:paraId="181D00BB" w14:textId="7DD7DC0A" w:rsidR="0024452D" w:rsidRDefault="00D21EBB" w:rsidP="007C2C2E">
      <w:pPr>
        <w:pBdr>
          <w:bottom w:val="single" w:sz="4" w:space="1" w:color="auto"/>
        </w:pBdr>
        <w:jc w:val="center"/>
        <w:rPr>
          <w:szCs w:val="24"/>
          <w:lang w:eastAsia="ja-JP"/>
        </w:rPr>
      </w:pPr>
      <w:r>
        <w:rPr>
          <w:szCs w:val="24"/>
          <w:lang w:eastAsia="ja-JP"/>
        </w:rPr>
        <w:t>9</w:t>
      </w:r>
      <w:r w:rsidR="00B261B6" w:rsidRPr="001F711F">
        <w:rPr>
          <w:szCs w:val="24"/>
          <w:vertAlign w:val="superscript"/>
          <w:lang w:eastAsia="ja-JP"/>
        </w:rPr>
        <w:t>th</w:t>
      </w:r>
      <w:r w:rsidR="00B261B6" w:rsidRPr="001F711F">
        <w:rPr>
          <w:szCs w:val="24"/>
          <w:lang w:eastAsia="ja-JP"/>
        </w:rPr>
        <w:t xml:space="preserve"> – </w:t>
      </w:r>
      <w:r>
        <w:rPr>
          <w:szCs w:val="24"/>
          <w:lang w:eastAsia="ja-JP"/>
        </w:rPr>
        <w:t>1</w:t>
      </w:r>
      <w:r w:rsidR="00602F58">
        <w:rPr>
          <w:szCs w:val="24"/>
          <w:lang w:eastAsia="ja-JP"/>
        </w:rPr>
        <w:t>3</w:t>
      </w:r>
      <w:r w:rsidR="00602F58" w:rsidRPr="00602F58">
        <w:rPr>
          <w:szCs w:val="24"/>
          <w:vertAlign w:val="superscript"/>
          <w:lang w:eastAsia="ja-JP"/>
        </w:rPr>
        <w:t>th</w:t>
      </w:r>
      <w:r w:rsidR="00602F58">
        <w:rPr>
          <w:szCs w:val="24"/>
          <w:lang w:eastAsia="ja-JP"/>
        </w:rPr>
        <w:t xml:space="preserve"> </w:t>
      </w:r>
      <w:r w:rsidR="00B261B6" w:rsidRPr="001F711F">
        <w:rPr>
          <w:szCs w:val="24"/>
          <w:lang w:eastAsia="ja-JP"/>
        </w:rPr>
        <w:t>September 202</w:t>
      </w:r>
      <w:r>
        <w:rPr>
          <w:szCs w:val="24"/>
          <w:lang w:eastAsia="ja-JP"/>
        </w:rPr>
        <w:t>4 Jeddah</w:t>
      </w:r>
      <w:r w:rsidR="00B261B6" w:rsidRPr="001F711F">
        <w:rPr>
          <w:szCs w:val="24"/>
          <w:lang w:eastAsia="ja-JP"/>
        </w:rPr>
        <w:t xml:space="preserve">, </w:t>
      </w:r>
      <w:r w:rsidR="0024452D" w:rsidRPr="001F711F">
        <w:rPr>
          <w:szCs w:val="24"/>
          <w:lang w:eastAsia="ja-JP"/>
        </w:rPr>
        <w:t xml:space="preserve">– </w:t>
      </w:r>
      <w:r>
        <w:rPr>
          <w:szCs w:val="24"/>
          <w:lang w:eastAsia="ja-JP"/>
        </w:rPr>
        <w:t>Kingdom of Saudi Arabia</w:t>
      </w:r>
    </w:p>
    <w:p w14:paraId="4BCEE455" w14:textId="4B8299E1" w:rsidR="00413CA2" w:rsidRDefault="00413CA2" w:rsidP="007C2C2E">
      <w:pPr>
        <w:pBdr>
          <w:bottom w:val="single" w:sz="4" w:space="1" w:color="auto"/>
        </w:pBdr>
        <w:jc w:val="center"/>
        <w:rPr>
          <w:szCs w:val="24"/>
          <w:lang w:eastAsia="ja-JP"/>
        </w:rPr>
      </w:pPr>
    </w:p>
    <w:p w14:paraId="6C561C89" w14:textId="19DA62DE" w:rsidR="00413CA2" w:rsidRDefault="00413CA2" w:rsidP="007C2C2E">
      <w:pPr>
        <w:pBdr>
          <w:bottom w:val="single" w:sz="4" w:space="1" w:color="auto"/>
        </w:pBdr>
        <w:jc w:val="center"/>
        <w:rPr>
          <w:b/>
          <w:bCs/>
          <w:szCs w:val="24"/>
          <w:lang w:eastAsia="ja-JP"/>
        </w:rPr>
      </w:pPr>
      <w:r>
        <w:rPr>
          <w:b/>
          <w:bCs/>
          <w:szCs w:val="24"/>
          <w:lang w:eastAsia="ja-JP"/>
        </w:rPr>
        <w:t xml:space="preserve">Reporting Period: </w:t>
      </w:r>
      <w:r w:rsidR="0077581A">
        <w:rPr>
          <w:b/>
          <w:bCs/>
          <w:szCs w:val="24"/>
          <w:lang w:eastAsia="ja-JP"/>
        </w:rPr>
        <w:t>202</w:t>
      </w:r>
      <w:r w:rsidR="00D21EBB">
        <w:rPr>
          <w:b/>
          <w:bCs/>
          <w:szCs w:val="24"/>
          <w:lang w:eastAsia="ja-JP"/>
        </w:rPr>
        <w:t>3</w:t>
      </w:r>
      <w:r>
        <w:rPr>
          <w:b/>
          <w:bCs/>
          <w:szCs w:val="24"/>
          <w:lang w:eastAsia="ja-JP"/>
        </w:rPr>
        <w:t xml:space="preserve"> </w:t>
      </w:r>
      <w:r w:rsidR="006D1717">
        <w:rPr>
          <w:b/>
          <w:bCs/>
          <w:szCs w:val="24"/>
          <w:lang w:eastAsia="ja-JP"/>
        </w:rPr>
        <w:t>&amp;</w:t>
      </w:r>
      <w:r>
        <w:rPr>
          <w:b/>
          <w:bCs/>
          <w:szCs w:val="24"/>
          <w:lang w:eastAsia="ja-JP"/>
        </w:rPr>
        <w:t xml:space="preserve"> </w:t>
      </w:r>
      <w:r w:rsidR="0077581A">
        <w:rPr>
          <w:b/>
          <w:bCs/>
          <w:szCs w:val="24"/>
          <w:lang w:eastAsia="ja-JP"/>
        </w:rPr>
        <w:t>202</w:t>
      </w:r>
      <w:r w:rsidR="00D21EBB">
        <w:rPr>
          <w:b/>
          <w:bCs/>
          <w:szCs w:val="24"/>
          <w:lang w:eastAsia="ja-JP"/>
        </w:rPr>
        <w:t>4</w:t>
      </w:r>
    </w:p>
    <w:p w14:paraId="050503E8" w14:textId="77777777" w:rsidR="00413CA2" w:rsidRPr="00413CA2" w:rsidRDefault="00413CA2" w:rsidP="007C2C2E">
      <w:pPr>
        <w:pBdr>
          <w:bottom w:val="single" w:sz="4" w:space="1" w:color="auto"/>
        </w:pBdr>
        <w:jc w:val="center"/>
        <w:rPr>
          <w:b/>
          <w:bCs/>
          <w:szCs w:val="24"/>
          <w:lang w:eastAsia="ja-JP"/>
        </w:rPr>
      </w:pPr>
    </w:p>
    <w:p w14:paraId="2BB1B597" w14:textId="77777777" w:rsidR="0024452D" w:rsidRPr="00977131" w:rsidRDefault="0024452D" w:rsidP="00540443">
      <w:pPr>
        <w:jc w:val="both"/>
        <w:rPr>
          <w:szCs w:val="24"/>
        </w:rPr>
      </w:pPr>
    </w:p>
    <w:p w14:paraId="5B902969" w14:textId="76AC5285" w:rsidR="0024452D" w:rsidRPr="0081593F" w:rsidRDefault="0081593F" w:rsidP="0081593F">
      <w:pPr>
        <w:pStyle w:val="ListParagraph"/>
        <w:numPr>
          <w:ilvl w:val="0"/>
          <w:numId w:val="23"/>
        </w:numPr>
        <w:rPr>
          <w:b/>
          <w:szCs w:val="24"/>
        </w:rPr>
      </w:pPr>
      <w:r w:rsidRPr="0081593F">
        <w:rPr>
          <w:b/>
          <w:szCs w:val="24"/>
        </w:rPr>
        <w:t>Member Information:</w:t>
      </w:r>
    </w:p>
    <w:p w14:paraId="44918CE4" w14:textId="167B05F1" w:rsidR="0024452D" w:rsidRDefault="0024452D" w:rsidP="0081593F">
      <w:pPr>
        <w:jc w:val="both"/>
        <w:rPr>
          <w:szCs w:val="24"/>
        </w:rPr>
      </w:pPr>
    </w:p>
    <w:p w14:paraId="089FA8D9" w14:textId="5B29D527" w:rsidR="0081593F" w:rsidRDefault="00E90644" w:rsidP="00413CA2">
      <w:pPr>
        <w:pStyle w:val="ListParagraph"/>
        <w:numPr>
          <w:ilvl w:val="0"/>
          <w:numId w:val="24"/>
        </w:numPr>
        <w:jc w:val="both"/>
        <w:rPr>
          <w:szCs w:val="24"/>
        </w:rPr>
      </w:pPr>
      <w:r w:rsidRPr="00413CA2">
        <w:rPr>
          <w:szCs w:val="24"/>
        </w:rPr>
        <w:t>Name of ICRI member:</w:t>
      </w:r>
      <w:r w:rsidR="00413CA2">
        <w:rPr>
          <w:szCs w:val="24"/>
        </w:rPr>
        <w:t xml:space="preserve"> </w:t>
      </w:r>
    </w:p>
    <w:p w14:paraId="756BF036" w14:textId="77777777" w:rsidR="00413CA2" w:rsidRPr="00413CA2" w:rsidRDefault="00413CA2" w:rsidP="00413CA2">
      <w:pPr>
        <w:pStyle w:val="ListParagraph"/>
        <w:jc w:val="both"/>
        <w:rPr>
          <w:szCs w:val="24"/>
        </w:rPr>
      </w:pPr>
    </w:p>
    <w:p w14:paraId="02280AC4" w14:textId="768986EC" w:rsidR="00E90644" w:rsidRDefault="00E90644" w:rsidP="00413CA2">
      <w:pPr>
        <w:pStyle w:val="ListParagraph"/>
        <w:numPr>
          <w:ilvl w:val="0"/>
          <w:numId w:val="24"/>
        </w:numPr>
        <w:jc w:val="both"/>
        <w:rPr>
          <w:szCs w:val="24"/>
        </w:rPr>
      </w:pPr>
      <w:r w:rsidRPr="00413CA2">
        <w:rPr>
          <w:szCs w:val="24"/>
        </w:rPr>
        <w:t>Name of person(s) completing member’s report:</w:t>
      </w:r>
    </w:p>
    <w:p w14:paraId="150A1621" w14:textId="77777777" w:rsidR="006D1717" w:rsidRDefault="006D1717" w:rsidP="00E25DE2">
      <w:pPr>
        <w:pStyle w:val="ListParagraph"/>
        <w:jc w:val="both"/>
        <w:rPr>
          <w:szCs w:val="24"/>
        </w:rPr>
      </w:pPr>
    </w:p>
    <w:p w14:paraId="7F6E7D1B" w14:textId="4AD24370" w:rsidR="006D1717" w:rsidRDefault="006D1717" w:rsidP="00413CA2">
      <w:pPr>
        <w:pStyle w:val="ListParagraph"/>
        <w:numPr>
          <w:ilvl w:val="0"/>
          <w:numId w:val="24"/>
        </w:numPr>
        <w:jc w:val="both"/>
        <w:rPr>
          <w:szCs w:val="24"/>
        </w:rPr>
      </w:pPr>
      <w:r>
        <w:rPr>
          <w:szCs w:val="24"/>
        </w:rPr>
        <w:t>Position/Title:</w:t>
      </w:r>
    </w:p>
    <w:p w14:paraId="655A049D" w14:textId="77777777" w:rsidR="00413CA2" w:rsidRPr="00413CA2" w:rsidRDefault="00413CA2" w:rsidP="00413CA2">
      <w:pPr>
        <w:pStyle w:val="ListParagraph"/>
        <w:jc w:val="both"/>
        <w:rPr>
          <w:szCs w:val="24"/>
        </w:rPr>
      </w:pPr>
    </w:p>
    <w:p w14:paraId="546C1B84" w14:textId="546EA71B" w:rsidR="00E90644" w:rsidRDefault="00E90644" w:rsidP="00413CA2">
      <w:pPr>
        <w:pStyle w:val="ListParagraph"/>
        <w:numPr>
          <w:ilvl w:val="0"/>
          <w:numId w:val="24"/>
        </w:numPr>
        <w:jc w:val="both"/>
        <w:rPr>
          <w:szCs w:val="24"/>
        </w:rPr>
      </w:pPr>
      <w:r w:rsidRPr="00413CA2">
        <w:rPr>
          <w:szCs w:val="24"/>
        </w:rPr>
        <w:t xml:space="preserve">Email: </w:t>
      </w:r>
    </w:p>
    <w:p w14:paraId="340D912C" w14:textId="77777777" w:rsidR="00413CA2" w:rsidRPr="00413CA2" w:rsidRDefault="00413CA2" w:rsidP="00413CA2">
      <w:pPr>
        <w:pStyle w:val="ListParagraph"/>
        <w:jc w:val="both"/>
        <w:rPr>
          <w:szCs w:val="24"/>
        </w:rPr>
      </w:pPr>
    </w:p>
    <w:p w14:paraId="2878B457" w14:textId="5D9239E0" w:rsidR="00E90644" w:rsidRPr="00413CA2" w:rsidRDefault="00E90644" w:rsidP="00413CA2">
      <w:pPr>
        <w:pStyle w:val="ListParagraph"/>
        <w:numPr>
          <w:ilvl w:val="0"/>
          <w:numId w:val="24"/>
        </w:numPr>
        <w:jc w:val="both"/>
        <w:rPr>
          <w:rFonts w:eastAsia="MS Gothic"/>
          <w:bCs/>
          <w:color w:val="000000" w:themeColor="text1"/>
          <w:szCs w:val="24"/>
          <w:lang w:eastAsia="ja-JP"/>
        </w:rPr>
      </w:pPr>
      <w:r w:rsidRPr="00413CA2">
        <w:rPr>
          <w:szCs w:val="24"/>
        </w:rPr>
        <w:t>Are you a</w:t>
      </w:r>
      <w:r w:rsidR="006D1717">
        <w:rPr>
          <w:szCs w:val="24"/>
        </w:rPr>
        <w:t xml:space="preserve"> designated ICRI</w:t>
      </w:r>
      <w:r w:rsidRPr="00413CA2">
        <w:rPr>
          <w:szCs w:val="24"/>
        </w:rPr>
        <w:t xml:space="preserve"> Focal Point: </w:t>
      </w:r>
      <w:sdt>
        <w:sdtPr>
          <w:rPr>
            <w:rFonts w:ascii="Segoe UI Symbol" w:eastAsia="MS Gothic" w:hAnsi="Segoe UI Symbol" w:cs="Segoe UI Symbol"/>
            <w:bCs/>
            <w:color w:val="000000" w:themeColor="text1"/>
            <w:szCs w:val="24"/>
            <w:lang w:eastAsia="ja-JP"/>
          </w:rPr>
          <w:id w:val="-1865431630"/>
          <w14:checkbox>
            <w14:checked w14:val="0"/>
            <w14:checkedState w14:val="2612" w14:font="MS Gothic"/>
            <w14:uncheckedState w14:val="2610" w14:font="MS Gothic"/>
          </w14:checkbox>
        </w:sdtPr>
        <w:sdtContent>
          <w:r w:rsidRPr="00413CA2">
            <w:rPr>
              <w:rFonts w:ascii="Segoe UI Symbol" w:eastAsia="MS Gothic" w:hAnsi="Segoe UI Symbol" w:cs="Segoe UI Symbol"/>
              <w:bCs/>
              <w:color w:val="000000" w:themeColor="text1"/>
              <w:szCs w:val="24"/>
              <w:lang w:eastAsia="ja-JP"/>
            </w:rPr>
            <w:t>☐</w:t>
          </w:r>
        </w:sdtContent>
      </w:sdt>
      <w:r w:rsidRPr="00413CA2">
        <w:rPr>
          <w:rFonts w:eastAsia="MS Gothic"/>
          <w:bCs/>
          <w:color w:val="000000" w:themeColor="text1"/>
          <w:szCs w:val="24"/>
          <w:lang w:eastAsia="ja-JP"/>
        </w:rPr>
        <w:t xml:space="preserve"> Yes </w:t>
      </w:r>
      <w:sdt>
        <w:sdtPr>
          <w:rPr>
            <w:rFonts w:ascii="Segoe UI Symbol" w:eastAsia="MS Gothic" w:hAnsi="Segoe UI Symbol" w:cs="Segoe UI Symbol"/>
            <w:bCs/>
            <w:color w:val="000000" w:themeColor="text1"/>
            <w:szCs w:val="24"/>
            <w:lang w:eastAsia="ja-JP"/>
          </w:rPr>
          <w:id w:val="-1475832240"/>
          <w14:checkbox>
            <w14:checked w14:val="0"/>
            <w14:checkedState w14:val="2612" w14:font="MS Gothic"/>
            <w14:uncheckedState w14:val="2610" w14:font="MS Gothic"/>
          </w14:checkbox>
        </w:sdtPr>
        <w:sdtContent>
          <w:r w:rsidRPr="00413CA2">
            <w:rPr>
              <w:rFonts w:ascii="Segoe UI Symbol" w:eastAsia="MS Gothic" w:hAnsi="Segoe UI Symbol" w:cs="Segoe UI Symbol"/>
              <w:bCs/>
              <w:color w:val="000000" w:themeColor="text1"/>
              <w:szCs w:val="24"/>
              <w:lang w:eastAsia="ja-JP"/>
            </w:rPr>
            <w:t>☐</w:t>
          </w:r>
        </w:sdtContent>
      </w:sdt>
      <w:r w:rsidRPr="00413CA2">
        <w:rPr>
          <w:rFonts w:eastAsia="MS Gothic"/>
          <w:bCs/>
          <w:color w:val="000000" w:themeColor="text1"/>
          <w:szCs w:val="24"/>
          <w:lang w:eastAsia="ja-JP"/>
        </w:rPr>
        <w:t xml:space="preserve"> No</w:t>
      </w:r>
    </w:p>
    <w:p w14:paraId="7FCEA638" w14:textId="6ABB100C" w:rsidR="00E90644" w:rsidRPr="00413CA2" w:rsidRDefault="00E90644" w:rsidP="00413CA2">
      <w:pPr>
        <w:pStyle w:val="ListParagraph"/>
        <w:numPr>
          <w:ilvl w:val="1"/>
          <w:numId w:val="24"/>
        </w:numPr>
        <w:jc w:val="both"/>
        <w:rPr>
          <w:rFonts w:eastAsia="MS Gothic"/>
          <w:bCs/>
          <w:color w:val="000000" w:themeColor="text1"/>
          <w:szCs w:val="24"/>
          <w:lang w:eastAsia="ja-JP"/>
        </w:rPr>
      </w:pPr>
      <w:r w:rsidRPr="00413CA2">
        <w:rPr>
          <w:rFonts w:eastAsia="MS Gothic"/>
          <w:bCs/>
          <w:color w:val="000000" w:themeColor="text1"/>
          <w:szCs w:val="24"/>
          <w:lang w:eastAsia="ja-JP"/>
        </w:rPr>
        <w:t xml:space="preserve">If no, </w:t>
      </w:r>
      <w:r w:rsidR="006D1717">
        <w:rPr>
          <w:rFonts w:eastAsia="MS Gothic"/>
          <w:bCs/>
          <w:color w:val="000000" w:themeColor="text1"/>
          <w:szCs w:val="24"/>
          <w:lang w:eastAsia="ja-JP"/>
        </w:rPr>
        <w:t>please indicate who you</w:t>
      </w:r>
      <w:r w:rsidR="006D1717" w:rsidRPr="00413CA2">
        <w:rPr>
          <w:rFonts w:eastAsia="MS Gothic"/>
          <w:bCs/>
          <w:color w:val="000000" w:themeColor="text1"/>
          <w:szCs w:val="24"/>
          <w:lang w:eastAsia="ja-JP"/>
        </w:rPr>
        <w:t xml:space="preserve"> </w:t>
      </w:r>
      <w:r w:rsidRPr="00413CA2">
        <w:rPr>
          <w:rFonts w:eastAsia="MS Gothic"/>
          <w:bCs/>
          <w:color w:val="000000" w:themeColor="text1"/>
          <w:szCs w:val="24"/>
          <w:lang w:eastAsia="ja-JP"/>
        </w:rPr>
        <w:t xml:space="preserve">are completing the form on behalf of: </w:t>
      </w:r>
    </w:p>
    <w:p w14:paraId="528E485F" w14:textId="77777777" w:rsidR="00E90644" w:rsidRDefault="00E90644" w:rsidP="0081593F">
      <w:pPr>
        <w:jc w:val="both"/>
        <w:rPr>
          <w:rFonts w:eastAsia="MS Gothic"/>
          <w:bCs/>
          <w:color w:val="000000" w:themeColor="text1"/>
          <w:szCs w:val="24"/>
          <w:lang w:eastAsia="ja-JP"/>
        </w:rPr>
      </w:pPr>
    </w:p>
    <w:p w14:paraId="55624742" w14:textId="41FE70D8" w:rsidR="00E90644" w:rsidRPr="00413CA2" w:rsidRDefault="00413CA2" w:rsidP="00413CA2">
      <w:pPr>
        <w:pStyle w:val="ListParagraph"/>
        <w:numPr>
          <w:ilvl w:val="0"/>
          <w:numId w:val="24"/>
        </w:numPr>
        <w:jc w:val="both"/>
        <w:rPr>
          <w:rFonts w:eastAsia="MS Gothic"/>
          <w:bCs/>
          <w:color w:val="000000" w:themeColor="text1"/>
          <w:szCs w:val="24"/>
          <w:lang w:eastAsia="ja-JP"/>
        </w:rPr>
      </w:pPr>
      <w:r w:rsidRPr="00413CA2">
        <w:rPr>
          <w:rFonts w:eastAsia="MS Gothic"/>
          <w:bCs/>
          <w:color w:val="000000" w:themeColor="text1"/>
          <w:szCs w:val="24"/>
          <w:lang w:eastAsia="ja-JP"/>
        </w:rPr>
        <w:t xml:space="preserve">Which was the last General Meeting you attended: </w:t>
      </w:r>
    </w:p>
    <w:p w14:paraId="4EC13DBD" w14:textId="77777777" w:rsidR="00413CA2" w:rsidRDefault="00413CA2" w:rsidP="0081593F">
      <w:pPr>
        <w:jc w:val="both"/>
        <w:rPr>
          <w:rFonts w:eastAsia="MS Gothic"/>
          <w:bCs/>
          <w:color w:val="000000" w:themeColor="text1"/>
          <w:szCs w:val="24"/>
          <w:lang w:eastAsia="ja-JP"/>
        </w:rPr>
      </w:pPr>
    </w:p>
    <w:p w14:paraId="202EEC79" w14:textId="2F1361D5" w:rsidR="00413CA2" w:rsidRDefault="00413CA2" w:rsidP="00413CA2">
      <w:pPr>
        <w:pStyle w:val="ListParagraph"/>
        <w:numPr>
          <w:ilvl w:val="0"/>
          <w:numId w:val="24"/>
        </w:numPr>
        <w:jc w:val="both"/>
        <w:rPr>
          <w:rFonts w:eastAsia="MS Gothic"/>
          <w:bCs/>
          <w:color w:val="000000" w:themeColor="text1"/>
          <w:szCs w:val="24"/>
          <w:lang w:eastAsia="ja-JP"/>
        </w:rPr>
      </w:pPr>
      <w:r>
        <w:rPr>
          <w:rFonts w:eastAsia="MS Gothic"/>
          <w:bCs/>
          <w:color w:val="000000" w:themeColor="text1"/>
          <w:szCs w:val="24"/>
          <w:lang w:eastAsia="ja-JP"/>
        </w:rPr>
        <w:t>Will you be attending</w:t>
      </w:r>
      <w:r w:rsidRPr="00413CA2">
        <w:rPr>
          <w:rFonts w:eastAsia="MS Gothic"/>
          <w:bCs/>
          <w:color w:val="000000" w:themeColor="text1"/>
          <w:szCs w:val="24"/>
          <w:lang w:eastAsia="ja-JP"/>
        </w:rPr>
        <w:t xml:space="preserve"> the 3</w:t>
      </w:r>
      <w:r w:rsidR="00055377">
        <w:rPr>
          <w:rFonts w:eastAsia="MS Gothic"/>
          <w:bCs/>
          <w:color w:val="000000" w:themeColor="text1"/>
          <w:szCs w:val="24"/>
          <w:lang w:eastAsia="ja-JP"/>
        </w:rPr>
        <w:t>8</w:t>
      </w:r>
      <w:r w:rsidRPr="00413CA2">
        <w:rPr>
          <w:rFonts w:eastAsia="MS Gothic"/>
          <w:bCs/>
          <w:color w:val="000000" w:themeColor="text1"/>
          <w:szCs w:val="24"/>
          <w:vertAlign w:val="superscript"/>
          <w:lang w:eastAsia="ja-JP"/>
        </w:rPr>
        <w:t>th</w:t>
      </w:r>
      <w:r w:rsidRPr="00413CA2">
        <w:rPr>
          <w:rFonts w:eastAsia="MS Gothic"/>
          <w:bCs/>
          <w:color w:val="000000" w:themeColor="text1"/>
          <w:szCs w:val="24"/>
          <w:lang w:eastAsia="ja-JP"/>
        </w:rPr>
        <w:t xml:space="preserve"> ICRI General Meeting</w:t>
      </w:r>
      <w:r w:rsidR="006D1717">
        <w:rPr>
          <w:rFonts w:eastAsia="MS Gothic"/>
          <w:bCs/>
          <w:color w:val="000000" w:themeColor="text1"/>
          <w:szCs w:val="24"/>
          <w:lang w:eastAsia="ja-JP"/>
        </w:rPr>
        <w:t xml:space="preserve"> in Jeddah, Kingdom of Saudi Arabia</w:t>
      </w:r>
      <w:r w:rsidRPr="00413CA2">
        <w:rPr>
          <w:rFonts w:eastAsia="MS Gothic"/>
          <w:bCs/>
          <w:color w:val="000000" w:themeColor="text1"/>
          <w:szCs w:val="24"/>
          <w:lang w:eastAsia="ja-JP"/>
        </w:rPr>
        <w:t xml:space="preserve">: </w:t>
      </w:r>
      <w:sdt>
        <w:sdtPr>
          <w:rPr>
            <w:rFonts w:ascii="Segoe UI Symbol" w:eastAsia="MS Gothic" w:hAnsi="Segoe UI Symbol" w:cs="Segoe UI Symbol"/>
            <w:bCs/>
            <w:color w:val="000000" w:themeColor="text1"/>
            <w:szCs w:val="24"/>
            <w:lang w:eastAsia="ja-JP"/>
          </w:rPr>
          <w:id w:val="-1992098320"/>
          <w14:checkbox>
            <w14:checked w14:val="0"/>
            <w14:checkedState w14:val="2612" w14:font="MS Gothic"/>
            <w14:uncheckedState w14:val="2610" w14:font="MS Gothic"/>
          </w14:checkbox>
        </w:sdtPr>
        <w:sdtContent>
          <w:r w:rsidRPr="00413CA2">
            <w:rPr>
              <w:rFonts w:ascii="Segoe UI Symbol" w:eastAsia="MS Gothic" w:hAnsi="Segoe UI Symbol" w:cs="Segoe UI Symbol"/>
              <w:bCs/>
              <w:color w:val="000000" w:themeColor="text1"/>
              <w:szCs w:val="24"/>
              <w:lang w:eastAsia="ja-JP"/>
            </w:rPr>
            <w:t>☐</w:t>
          </w:r>
        </w:sdtContent>
      </w:sdt>
      <w:r w:rsidRPr="00413CA2">
        <w:rPr>
          <w:rFonts w:eastAsia="MS Gothic"/>
          <w:bCs/>
          <w:color w:val="000000" w:themeColor="text1"/>
          <w:szCs w:val="24"/>
          <w:lang w:eastAsia="ja-JP"/>
        </w:rPr>
        <w:t xml:space="preserve"> Yes </w:t>
      </w:r>
      <w:sdt>
        <w:sdtPr>
          <w:rPr>
            <w:rFonts w:ascii="Segoe UI Symbol" w:eastAsia="MS Gothic" w:hAnsi="Segoe UI Symbol" w:cs="Segoe UI Symbol"/>
            <w:bCs/>
            <w:color w:val="000000" w:themeColor="text1"/>
            <w:szCs w:val="24"/>
            <w:lang w:eastAsia="ja-JP"/>
          </w:rPr>
          <w:id w:val="1555899015"/>
          <w14:checkbox>
            <w14:checked w14:val="0"/>
            <w14:checkedState w14:val="2612" w14:font="MS Gothic"/>
            <w14:uncheckedState w14:val="2610" w14:font="MS Gothic"/>
          </w14:checkbox>
        </w:sdtPr>
        <w:sdtContent>
          <w:r w:rsidRPr="00413CA2">
            <w:rPr>
              <w:rFonts w:ascii="Segoe UI Symbol" w:eastAsia="MS Gothic" w:hAnsi="Segoe UI Symbol" w:cs="Segoe UI Symbol"/>
              <w:bCs/>
              <w:color w:val="000000" w:themeColor="text1"/>
              <w:szCs w:val="24"/>
              <w:lang w:eastAsia="ja-JP"/>
            </w:rPr>
            <w:t>☐</w:t>
          </w:r>
        </w:sdtContent>
      </w:sdt>
      <w:r w:rsidRPr="00413CA2">
        <w:rPr>
          <w:rFonts w:eastAsia="MS Gothic"/>
          <w:bCs/>
          <w:color w:val="000000" w:themeColor="text1"/>
          <w:szCs w:val="24"/>
          <w:lang w:eastAsia="ja-JP"/>
        </w:rPr>
        <w:t xml:space="preserve"> No</w:t>
      </w:r>
      <w:r>
        <w:rPr>
          <w:rFonts w:eastAsia="MS Gothic"/>
          <w:bCs/>
          <w:color w:val="000000" w:themeColor="text1"/>
          <w:szCs w:val="24"/>
          <w:lang w:eastAsia="ja-JP"/>
        </w:rPr>
        <w:t xml:space="preserve"> </w:t>
      </w:r>
    </w:p>
    <w:p w14:paraId="751D34F9" w14:textId="77777777" w:rsidR="00D93644" w:rsidRDefault="00D93644" w:rsidP="00D93644">
      <w:pPr>
        <w:pStyle w:val="ListParagraph"/>
        <w:jc w:val="both"/>
        <w:rPr>
          <w:rFonts w:eastAsia="MS Gothic"/>
          <w:bCs/>
          <w:color w:val="000000" w:themeColor="text1"/>
          <w:szCs w:val="24"/>
          <w:lang w:eastAsia="ja-JP"/>
        </w:rPr>
      </w:pPr>
    </w:p>
    <w:p w14:paraId="038275D8" w14:textId="557C40C2" w:rsidR="00D93644" w:rsidRDefault="00D93644" w:rsidP="00413CA2">
      <w:pPr>
        <w:pStyle w:val="ListParagraph"/>
        <w:numPr>
          <w:ilvl w:val="0"/>
          <w:numId w:val="24"/>
        </w:numPr>
        <w:jc w:val="both"/>
        <w:rPr>
          <w:rFonts w:eastAsia="MS Gothic"/>
          <w:bCs/>
          <w:color w:val="000000" w:themeColor="text1"/>
          <w:szCs w:val="24"/>
          <w:lang w:eastAsia="ja-JP"/>
        </w:rPr>
      </w:pPr>
      <w:r>
        <w:rPr>
          <w:rFonts w:eastAsia="MS Gothic"/>
          <w:bCs/>
          <w:color w:val="000000" w:themeColor="text1"/>
          <w:szCs w:val="24"/>
          <w:lang w:eastAsia="ja-JP"/>
        </w:rPr>
        <w:t>Member social media:</w:t>
      </w:r>
    </w:p>
    <w:p w14:paraId="1ACD22E1" w14:textId="73EEEED3" w:rsidR="00D93644" w:rsidRDefault="00D93644" w:rsidP="00D93644">
      <w:pPr>
        <w:pStyle w:val="ListParagraph"/>
        <w:numPr>
          <w:ilvl w:val="1"/>
          <w:numId w:val="24"/>
        </w:numPr>
        <w:jc w:val="both"/>
        <w:rPr>
          <w:rFonts w:eastAsia="MS Gothic"/>
          <w:bCs/>
          <w:color w:val="000000" w:themeColor="text1"/>
          <w:szCs w:val="24"/>
          <w:lang w:eastAsia="ja-JP"/>
        </w:rPr>
      </w:pPr>
      <w:r>
        <w:rPr>
          <w:rFonts w:eastAsia="MS Gothic"/>
          <w:bCs/>
          <w:color w:val="000000" w:themeColor="text1"/>
          <w:szCs w:val="24"/>
          <w:lang w:eastAsia="ja-JP"/>
        </w:rPr>
        <w:t>Twitter</w:t>
      </w:r>
      <w:r w:rsidR="006D1717">
        <w:rPr>
          <w:rFonts w:eastAsia="MS Gothic"/>
          <w:bCs/>
          <w:color w:val="000000" w:themeColor="text1"/>
          <w:szCs w:val="24"/>
          <w:lang w:eastAsia="ja-JP"/>
        </w:rPr>
        <w:t>/X</w:t>
      </w:r>
      <w:r>
        <w:rPr>
          <w:rFonts w:eastAsia="MS Gothic"/>
          <w:bCs/>
          <w:color w:val="000000" w:themeColor="text1"/>
          <w:szCs w:val="24"/>
          <w:lang w:eastAsia="ja-JP"/>
        </w:rPr>
        <w:t>: @</w:t>
      </w:r>
    </w:p>
    <w:p w14:paraId="41F944FB" w14:textId="651B36AC" w:rsidR="00413CA2" w:rsidRDefault="00D93644" w:rsidP="00540443">
      <w:pPr>
        <w:pStyle w:val="ListParagraph"/>
        <w:numPr>
          <w:ilvl w:val="1"/>
          <w:numId w:val="24"/>
        </w:numPr>
        <w:jc w:val="both"/>
        <w:rPr>
          <w:rFonts w:eastAsia="MS Gothic"/>
          <w:bCs/>
          <w:color w:val="000000" w:themeColor="text1"/>
          <w:szCs w:val="24"/>
          <w:lang w:eastAsia="ja-JP"/>
        </w:rPr>
      </w:pPr>
      <w:r>
        <w:rPr>
          <w:rFonts w:eastAsia="MS Gothic"/>
          <w:bCs/>
          <w:color w:val="000000" w:themeColor="text1"/>
          <w:szCs w:val="24"/>
          <w:lang w:eastAsia="ja-JP"/>
        </w:rPr>
        <w:t>LinkedIn:</w:t>
      </w:r>
    </w:p>
    <w:p w14:paraId="02C05C60" w14:textId="77777777" w:rsidR="008A78C3" w:rsidRDefault="008A78C3" w:rsidP="008A78C3">
      <w:pPr>
        <w:jc w:val="both"/>
        <w:rPr>
          <w:rFonts w:eastAsia="MS Gothic"/>
          <w:bCs/>
          <w:color w:val="000000" w:themeColor="text1"/>
          <w:szCs w:val="24"/>
          <w:lang w:eastAsia="ja-JP"/>
        </w:rPr>
      </w:pPr>
    </w:p>
    <w:p w14:paraId="099CBC07" w14:textId="77777777" w:rsidR="00074E5E" w:rsidRDefault="00074E5E" w:rsidP="008A78C3">
      <w:pPr>
        <w:jc w:val="both"/>
        <w:rPr>
          <w:rFonts w:eastAsia="MS Gothic"/>
          <w:bCs/>
          <w:color w:val="000000" w:themeColor="text1"/>
          <w:szCs w:val="24"/>
          <w:lang w:eastAsia="ja-JP"/>
        </w:rPr>
      </w:pPr>
    </w:p>
    <w:p w14:paraId="02A3F3C2" w14:textId="77777777" w:rsidR="00074E5E" w:rsidRDefault="00074E5E" w:rsidP="008A78C3">
      <w:pPr>
        <w:jc w:val="both"/>
        <w:rPr>
          <w:rFonts w:eastAsia="MS Gothic"/>
          <w:bCs/>
          <w:color w:val="000000" w:themeColor="text1"/>
          <w:szCs w:val="24"/>
          <w:lang w:eastAsia="ja-JP"/>
        </w:rPr>
      </w:pPr>
    </w:p>
    <w:p w14:paraId="1480B80E" w14:textId="77777777" w:rsidR="00074E5E" w:rsidRDefault="00074E5E" w:rsidP="008A78C3">
      <w:pPr>
        <w:jc w:val="both"/>
        <w:rPr>
          <w:rFonts w:eastAsia="MS Gothic"/>
          <w:bCs/>
          <w:color w:val="000000" w:themeColor="text1"/>
          <w:szCs w:val="24"/>
          <w:lang w:eastAsia="ja-JP"/>
        </w:rPr>
      </w:pPr>
    </w:p>
    <w:p w14:paraId="0A7F3C51" w14:textId="77777777" w:rsidR="00074E5E" w:rsidRDefault="00074E5E" w:rsidP="008A78C3">
      <w:pPr>
        <w:jc w:val="both"/>
        <w:rPr>
          <w:rFonts w:eastAsia="MS Gothic"/>
          <w:bCs/>
          <w:color w:val="000000" w:themeColor="text1"/>
          <w:szCs w:val="24"/>
          <w:lang w:eastAsia="ja-JP"/>
        </w:rPr>
      </w:pPr>
    </w:p>
    <w:p w14:paraId="13B84EC4" w14:textId="77777777" w:rsidR="00074E5E" w:rsidRDefault="00074E5E" w:rsidP="008A78C3">
      <w:pPr>
        <w:jc w:val="both"/>
        <w:rPr>
          <w:rFonts w:eastAsia="MS Gothic"/>
          <w:bCs/>
          <w:color w:val="000000" w:themeColor="text1"/>
          <w:szCs w:val="24"/>
          <w:lang w:eastAsia="ja-JP"/>
        </w:rPr>
      </w:pPr>
    </w:p>
    <w:p w14:paraId="790A59FF" w14:textId="77777777" w:rsidR="00074E5E" w:rsidRDefault="00074E5E" w:rsidP="008A78C3">
      <w:pPr>
        <w:jc w:val="both"/>
        <w:rPr>
          <w:rFonts w:eastAsia="MS Gothic"/>
          <w:bCs/>
          <w:color w:val="000000" w:themeColor="text1"/>
          <w:szCs w:val="24"/>
          <w:lang w:eastAsia="ja-JP"/>
        </w:rPr>
      </w:pPr>
    </w:p>
    <w:p w14:paraId="2C60F4AE" w14:textId="77777777" w:rsidR="00074E5E" w:rsidRDefault="00074E5E" w:rsidP="008A78C3">
      <w:pPr>
        <w:jc w:val="both"/>
        <w:rPr>
          <w:rFonts w:eastAsia="MS Gothic"/>
          <w:bCs/>
          <w:color w:val="000000" w:themeColor="text1"/>
          <w:szCs w:val="24"/>
          <w:lang w:eastAsia="ja-JP"/>
        </w:rPr>
      </w:pPr>
    </w:p>
    <w:p w14:paraId="4C0C72A4" w14:textId="77777777" w:rsidR="008A78C3" w:rsidRPr="008A78C3" w:rsidRDefault="008A78C3" w:rsidP="008A78C3">
      <w:pPr>
        <w:jc w:val="both"/>
        <w:rPr>
          <w:rFonts w:eastAsia="MS Gothic"/>
          <w:bCs/>
          <w:color w:val="000000" w:themeColor="text1"/>
          <w:szCs w:val="24"/>
          <w:lang w:eastAsia="ja-JP"/>
        </w:rPr>
      </w:pPr>
    </w:p>
    <w:p w14:paraId="27E5C4AA" w14:textId="45D4C477" w:rsidR="00977131" w:rsidRPr="00977131" w:rsidRDefault="0024452D" w:rsidP="0081593F">
      <w:pPr>
        <w:pStyle w:val="ListParagraph"/>
        <w:numPr>
          <w:ilvl w:val="0"/>
          <w:numId w:val="23"/>
        </w:numPr>
        <w:jc w:val="both"/>
        <w:rPr>
          <w:i/>
          <w:color w:val="000000"/>
          <w:szCs w:val="24"/>
          <w:lang w:eastAsia="ja-JP"/>
        </w:rPr>
      </w:pPr>
      <w:r w:rsidRPr="00977131">
        <w:rPr>
          <w:b/>
          <w:color w:val="000000"/>
          <w:szCs w:val="24"/>
          <w:lang w:eastAsia="ja-JP"/>
        </w:rPr>
        <w:lastRenderedPageBreak/>
        <w:t xml:space="preserve">Reporting on </w:t>
      </w:r>
      <w:r w:rsidR="008A5D06" w:rsidRPr="00977131">
        <w:rPr>
          <w:b/>
          <w:color w:val="000000"/>
          <w:szCs w:val="24"/>
          <w:lang w:eastAsia="ja-JP"/>
        </w:rPr>
        <w:t xml:space="preserve">the </w:t>
      </w:r>
      <w:r w:rsidR="00540443">
        <w:rPr>
          <w:b/>
          <w:color w:val="000000"/>
          <w:szCs w:val="24"/>
          <w:lang w:eastAsia="ja-JP"/>
        </w:rPr>
        <w:t xml:space="preserve">implementation of </w:t>
      </w:r>
      <w:r w:rsidR="00BE7A2C">
        <w:rPr>
          <w:b/>
          <w:color w:val="000000"/>
          <w:szCs w:val="24"/>
          <w:lang w:eastAsia="ja-JP"/>
        </w:rPr>
        <w:t xml:space="preserve">the </w:t>
      </w:r>
      <w:r w:rsidRPr="00977131">
        <w:rPr>
          <w:b/>
          <w:color w:val="000000"/>
          <w:szCs w:val="24"/>
          <w:lang w:eastAsia="ja-JP"/>
        </w:rPr>
        <w:t xml:space="preserve">ICRI Plan of </w:t>
      </w:r>
      <w:r w:rsidRPr="00540443">
        <w:rPr>
          <w:b/>
          <w:color w:val="000000"/>
          <w:szCs w:val="24"/>
          <w:lang w:eastAsia="ja-JP"/>
        </w:rPr>
        <w:t xml:space="preserve">Action </w:t>
      </w:r>
      <w:r w:rsidR="00E73578" w:rsidRPr="00540443">
        <w:rPr>
          <w:b/>
          <w:color w:val="000000"/>
          <w:szCs w:val="24"/>
          <w:lang w:eastAsia="ja-JP"/>
        </w:rPr>
        <w:t>2021-2024</w:t>
      </w:r>
      <w:r w:rsidR="00540443" w:rsidRPr="00540443">
        <w:rPr>
          <w:b/>
          <w:color w:val="000000"/>
          <w:szCs w:val="24"/>
          <w:lang w:eastAsia="ja-JP"/>
        </w:rPr>
        <w:t>: turning the tide for coral reefs.</w:t>
      </w:r>
      <w:r w:rsidR="008A5D06" w:rsidRPr="00977131">
        <w:rPr>
          <w:b/>
          <w:color w:val="000000"/>
          <w:szCs w:val="24"/>
          <w:lang w:eastAsia="ja-JP"/>
        </w:rPr>
        <w:t xml:space="preserve"> </w:t>
      </w:r>
      <w:r w:rsidR="008A5D06" w:rsidRPr="00977131">
        <w:rPr>
          <w:i/>
          <w:color w:val="000000"/>
          <w:szCs w:val="24"/>
          <w:lang w:eastAsia="ja-JP"/>
        </w:rPr>
        <w:t xml:space="preserve">Your responses will help inform the Secretariat about members’ contributions toward the </w:t>
      </w:r>
      <w:r w:rsidR="00E73578" w:rsidRPr="00977131">
        <w:rPr>
          <w:i/>
          <w:color w:val="000000"/>
          <w:szCs w:val="24"/>
          <w:lang w:eastAsia="ja-JP"/>
        </w:rPr>
        <w:t xml:space="preserve">current </w:t>
      </w:r>
      <w:r w:rsidR="008A5D06" w:rsidRPr="00977131">
        <w:rPr>
          <w:i/>
          <w:color w:val="000000"/>
          <w:szCs w:val="24"/>
          <w:lang w:eastAsia="ja-JP"/>
        </w:rPr>
        <w:t>Plan of Actio</w:t>
      </w:r>
      <w:r w:rsidR="00977131" w:rsidRPr="00977131">
        <w:rPr>
          <w:i/>
          <w:color w:val="000000"/>
          <w:szCs w:val="24"/>
          <w:lang w:eastAsia="ja-JP"/>
        </w:rPr>
        <w:t>n</w:t>
      </w:r>
      <w:r w:rsidR="006D1717">
        <w:rPr>
          <w:i/>
          <w:color w:val="000000"/>
          <w:szCs w:val="24"/>
          <w:lang w:eastAsia="ja-JP"/>
        </w:rPr>
        <w:t xml:space="preserve">. You can download the ICRI Plan of Action here: </w:t>
      </w:r>
      <w:hyperlink r:id="rId13" w:history="1">
        <w:r w:rsidR="006D1717" w:rsidRPr="00C554F5">
          <w:rPr>
            <w:rStyle w:val="Hyperlink"/>
            <w:i/>
            <w:szCs w:val="24"/>
            <w:lang w:eastAsia="ja-JP"/>
          </w:rPr>
          <w:t>https://icriforum.org/documents/plan-of-action-2021-2024/</w:t>
        </w:r>
      </w:hyperlink>
      <w:r w:rsidR="006D1717">
        <w:rPr>
          <w:i/>
          <w:color w:val="000000"/>
          <w:szCs w:val="24"/>
          <w:lang w:eastAsia="ja-JP"/>
        </w:rPr>
        <w:t xml:space="preserve"> </w:t>
      </w:r>
    </w:p>
    <w:p w14:paraId="465E667D" w14:textId="77777777" w:rsidR="006639BD" w:rsidRPr="00977131" w:rsidRDefault="006639BD" w:rsidP="00540443">
      <w:pPr>
        <w:ind w:left="360"/>
        <w:jc w:val="both"/>
        <w:rPr>
          <w:i/>
          <w:color w:val="000000"/>
          <w:szCs w:val="24"/>
          <w:lang w:eastAsia="ja-JP"/>
        </w:rPr>
      </w:pPr>
    </w:p>
    <w:p w14:paraId="49178D45" w14:textId="0041F0AE" w:rsidR="008B2141" w:rsidRDefault="007832BF" w:rsidP="00540443">
      <w:pPr>
        <w:jc w:val="both"/>
        <w:rPr>
          <w:color w:val="0070C0"/>
          <w:szCs w:val="24"/>
        </w:rPr>
      </w:pPr>
      <w:r>
        <w:rPr>
          <w:color w:val="0070C0"/>
          <w:szCs w:val="24"/>
        </w:rPr>
        <w:t>What are the main contributions</w:t>
      </w:r>
      <w:r w:rsidR="006D1717">
        <w:rPr>
          <w:color w:val="0070C0"/>
          <w:szCs w:val="24"/>
        </w:rPr>
        <w:t xml:space="preserve"> you, as</w:t>
      </w:r>
      <w:r w:rsidR="009C552D">
        <w:rPr>
          <w:color w:val="0070C0"/>
          <w:szCs w:val="24"/>
        </w:rPr>
        <w:t xml:space="preserve"> an</w:t>
      </w:r>
      <w:r w:rsidR="006D1717">
        <w:rPr>
          <w:color w:val="0070C0"/>
          <w:szCs w:val="24"/>
        </w:rPr>
        <w:t xml:space="preserve"> ICRI member, have made</w:t>
      </w:r>
      <w:r>
        <w:rPr>
          <w:color w:val="0070C0"/>
          <w:szCs w:val="24"/>
        </w:rPr>
        <w:t xml:space="preserve"> to the ICRI Plan of Action?</w:t>
      </w:r>
    </w:p>
    <w:p w14:paraId="29772DA7" w14:textId="7FD5CFC1" w:rsidR="009C552D" w:rsidRDefault="009C552D" w:rsidP="009C552D">
      <w:pPr>
        <w:ind w:left="720"/>
        <w:rPr>
          <w:i/>
          <w:iCs/>
        </w:rPr>
      </w:pPr>
      <w:r>
        <w:rPr>
          <w:i/>
          <w:iCs/>
        </w:rPr>
        <w:t xml:space="preserve">Theme 1 - </w:t>
      </w:r>
      <w:r w:rsidRPr="009C552D">
        <w:rPr>
          <w:i/>
          <w:iCs/>
        </w:rPr>
        <w:t>Preparing for the Future: Promoting Resilient Coral Reefs</w:t>
      </w:r>
    </w:p>
    <w:p w14:paraId="5C1F2546" w14:textId="77777777" w:rsidR="009C552D" w:rsidRDefault="009C552D" w:rsidP="009C552D">
      <w:pPr>
        <w:ind w:left="720"/>
        <w:rPr>
          <w:i/>
          <w:iCs/>
        </w:rPr>
      </w:pPr>
    </w:p>
    <w:p w14:paraId="31E5E4D1" w14:textId="4597FE57" w:rsidR="009C552D" w:rsidRDefault="009C552D" w:rsidP="009C552D">
      <w:pPr>
        <w:ind w:left="720"/>
        <w:rPr>
          <w:i/>
          <w:iCs/>
        </w:rPr>
      </w:pPr>
      <w:r>
        <w:rPr>
          <w:i/>
          <w:iCs/>
        </w:rPr>
        <w:t xml:space="preserve">Theme 2 - </w:t>
      </w:r>
      <w:r w:rsidRPr="009C552D">
        <w:rPr>
          <w:i/>
          <w:iCs/>
        </w:rPr>
        <w:t>Coral Reef Science and Oceanography: Advancing and Utilizing the Latest Science and Technology</w:t>
      </w:r>
    </w:p>
    <w:p w14:paraId="5B87FF77" w14:textId="77777777" w:rsidR="009C552D" w:rsidRDefault="009C552D" w:rsidP="009C552D">
      <w:pPr>
        <w:ind w:left="720"/>
        <w:rPr>
          <w:i/>
          <w:iCs/>
        </w:rPr>
      </w:pPr>
    </w:p>
    <w:p w14:paraId="0B605465" w14:textId="2D964093" w:rsidR="009C552D" w:rsidRDefault="009C552D" w:rsidP="009C552D">
      <w:pPr>
        <w:ind w:left="720"/>
        <w:rPr>
          <w:i/>
          <w:iCs/>
        </w:rPr>
      </w:pPr>
      <w:r>
        <w:rPr>
          <w:i/>
          <w:iCs/>
        </w:rPr>
        <w:t>Theme 3</w:t>
      </w:r>
      <w:r w:rsidR="00BE7A2C">
        <w:rPr>
          <w:i/>
          <w:iCs/>
        </w:rPr>
        <w:t xml:space="preserve"> -</w:t>
      </w:r>
      <w:r>
        <w:rPr>
          <w:i/>
          <w:iCs/>
        </w:rPr>
        <w:t xml:space="preserve"> </w:t>
      </w:r>
      <w:r w:rsidRPr="009C552D">
        <w:rPr>
          <w:i/>
          <w:iCs/>
        </w:rPr>
        <w:t>Local Threat Reduction: Integrating Response Planning Frameworks</w:t>
      </w:r>
    </w:p>
    <w:p w14:paraId="09926A35" w14:textId="77777777" w:rsidR="009C552D" w:rsidRDefault="009C552D" w:rsidP="009C552D">
      <w:pPr>
        <w:ind w:left="720"/>
        <w:rPr>
          <w:i/>
          <w:iCs/>
        </w:rPr>
      </w:pPr>
    </w:p>
    <w:p w14:paraId="5101199E" w14:textId="691AB48B" w:rsidR="009C552D" w:rsidRPr="00305A50" w:rsidRDefault="009C552D" w:rsidP="009C552D">
      <w:pPr>
        <w:ind w:left="720"/>
        <w:rPr>
          <w:i/>
          <w:iCs/>
        </w:rPr>
      </w:pPr>
      <w:r>
        <w:rPr>
          <w:i/>
          <w:iCs/>
        </w:rPr>
        <w:t>Theme 4</w:t>
      </w:r>
      <w:r w:rsidR="00BE7A2C">
        <w:rPr>
          <w:i/>
          <w:iCs/>
        </w:rPr>
        <w:t xml:space="preserve"> - </w:t>
      </w:r>
      <w:r w:rsidRPr="009C552D">
        <w:rPr>
          <w:i/>
          <w:iCs/>
        </w:rPr>
        <w:t>Diversity and Inclusion: Expanding the Coral Reef Community</w:t>
      </w:r>
    </w:p>
    <w:p w14:paraId="56D7C4E4" w14:textId="77777777" w:rsidR="009C552D" w:rsidRDefault="009C552D" w:rsidP="00540443">
      <w:pPr>
        <w:jc w:val="both"/>
        <w:rPr>
          <w:color w:val="0070C0"/>
          <w:szCs w:val="24"/>
        </w:rPr>
      </w:pPr>
    </w:p>
    <w:p w14:paraId="01EF5A48" w14:textId="1AE3BC32" w:rsidR="009B490D" w:rsidRDefault="009B490D" w:rsidP="009B490D">
      <w:pPr>
        <w:pStyle w:val="NormalWeb"/>
        <w:spacing w:before="0" w:beforeAutospacing="0" w:after="0" w:afterAutospacing="0"/>
        <w:jc w:val="both"/>
        <w:rPr>
          <w:i/>
          <w:iCs/>
          <w:color w:val="000000" w:themeColor="text1"/>
        </w:rPr>
      </w:pPr>
      <w:r>
        <w:rPr>
          <w:i/>
          <w:iCs/>
          <w:color w:val="000000" w:themeColor="text1"/>
        </w:rPr>
        <w:t>Answer:</w:t>
      </w:r>
    </w:p>
    <w:p w14:paraId="7DB697FE" w14:textId="60F1F2F8" w:rsidR="009B490D" w:rsidRDefault="009B490D" w:rsidP="00E25DE2">
      <w:pPr>
        <w:pStyle w:val="NormalWeb"/>
        <w:shd w:val="clear" w:color="auto" w:fill="D9D9D9" w:themeFill="background1" w:themeFillShade="D9"/>
        <w:spacing w:before="0" w:beforeAutospacing="0" w:after="0" w:afterAutospacing="0"/>
        <w:jc w:val="both"/>
        <w:rPr>
          <w:i/>
          <w:iCs/>
          <w:color w:val="000000" w:themeColor="text1"/>
        </w:rPr>
      </w:pPr>
    </w:p>
    <w:p w14:paraId="3D02EC23" w14:textId="3429BE9A" w:rsidR="009B490D" w:rsidRDefault="009B490D" w:rsidP="00E25DE2">
      <w:pPr>
        <w:pStyle w:val="NormalWeb"/>
        <w:shd w:val="clear" w:color="auto" w:fill="D9D9D9" w:themeFill="background1" w:themeFillShade="D9"/>
        <w:spacing w:before="0" w:beforeAutospacing="0" w:after="0" w:afterAutospacing="0"/>
        <w:jc w:val="both"/>
        <w:rPr>
          <w:i/>
          <w:iCs/>
          <w:color w:val="000000" w:themeColor="text1"/>
        </w:rPr>
      </w:pPr>
    </w:p>
    <w:p w14:paraId="4081E327" w14:textId="4B650CC5" w:rsidR="009B490D" w:rsidRDefault="009B490D" w:rsidP="00E25DE2">
      <w:pPr>
        <w:pStyle w:val="NormalWeb"/>
        <w:shd w:val="clear" w:color="auto" w:fill="D9D9D9" w:themeFill="background1" w:themeFillShade="D9"/>
        <w:spacing w:before="0" w:beforeAutospacing="0" w:after="0" w:afterAutospacing="0"/>
        <w:jc w:val="both"/>
        <w:rPr>
          <w:i/>
          <w:iCs/>
          <w:color w:val="000000" w:themeColor="text1"/>
        </w:rPr>
      </w:pPr>
    </w:p>
    <w:p w14:paraId="7EA7C9CA" w14:textId="05F53DA0" w:rsidR="009B490D" w:rsidRDefault="009B490D" w:rsidP="00E25DE2">
      <w:pPr>
        <w:pStyle w:val="NormalWeb"/>
        <w:shd w:val="clear" w:color="auto" w:fill="D9D9D9" w:themeFill="background1" w:themeFillShade="D9"/>
        <w:spacing w:before="0" w:beforeAutospacing="0" w:after="0" w:afterAutospacing="0"/>
        <w:jc w:val="both"/>
        <w:rPr>
          <w:i/>
          <w:iCs/>
          <w:color w:val="000000" w:themeColor="text1"/>
        </w:rPr>
      </w:pPr>
    </w:p>
    <w:p w14:paraId="2B2BB080" w14:textId="77777777" w:rsidR="00E50927" w:rsidRDefault="00E50927" w:rsidP="00E50927">
      <w:pPr>
        <w:jc w:val="both"/>
        <w:rPr>
          <w:color w:val="0070C0"/>
          <w:szCs w:val="24"/>
        </w:rPr>
      </w:pPr>
    </w:p>
    <w:p w14:paraId="5EE6D0E7" w14:textId="0CB16105" w:rsidR="00E50927" w:rsidRDefault="00E50927" w:rsidP="00E50927">
      <w:pPr>
        <w:pStyle w:val="NormalWeb"/>
        <w:numPr>
          <w:ilvl w:val="0"/>
          <w:numId w:val="16"/>
        </w:numPr>
        <w:spacing w:before="0" w:beforeAutospacing="0" w:after="0" w:afterAutospacing="0"/>
        <w:jc w:val="both"/>
        <w:rPr>
          <w:color w:val="000000" w:themeColor="text1"/>
        </w:rPr>
      </w:pPr>
      <w:r w:rsidRPr="007902BA">
        <w:rPr>
          <w:color w:val="000000" w:themeColor="text1"/>
          <w:lang w:eastAsia="ja-JP"/>
        </w:rPr>
        <w:t xml:space="preserve">(ICRI) </w:t>
      </w:r>
      <w:r>
        <w:rPr>
          <w:color w:val="000000" w:themeColor="text1"/>
          <w:lang w:eastAsia="ja-JP"/>
        </w:rPr>
        <w:t xml:space="preserve">What are your </w:t>
      </w:r>
      <w:r w:rsidR="00C62B5A">
        <w:rPr>
          <w:color w:val="000000" w:themeColor="text1"/>
          <w:lang w:eastAsia="ja-JP"/>
        </w:rPr>
        <w:t xml:space="preserve">upcoming </w:t>
      </w:r>
      <w:r>
        <w:rPr>
          <w:color w:val="000000" w:themeColor="text1"/>
          <w:lang w:eastAsia="ja-JP"/>
        </w:rPr>
        <w:t xml:space="preserve">priorities </w:t>
      </w:r>
      <w:r w:rsidR="00C62B5A">
        <w:rPr>
          <w:color w:val="000000" w:themeColor="text1"/>
          <w:lang w:eastAsia="ja-JP"/>
        </w:rPr>
        <w:t>for coral reefs</w:t>
      </w:r>
      <w:r>
        <w:rPr>
          <w:color w:val="000000" w:themeColor="text1"/>
          <w:lang w:eastAsia="ja-JP"/>
        </w:rPr>
        <w:t>?</w:t>
      </w:r>
    </w:p>
    <w:p w14:paraId="57E91E9C" w14:textId="77777777" w:rsidR="00E50927" w:rsidRPr="007902BA" w:rsidRDefault="00E50927" w:rsidP="00E50927">
      <w:pPr>
        <w:pStyle w:val="NormalWeb"/>
        <w:spacing w:before="0" w:beforeAutospacing="0" w:after="0" w:afterAutospacing="0"/>
        <w:ind w:left="720"/>
        <w:jc w:val="both"/>
        <w:rPr>
          <w:color w:val="000000" w:themeColor="text1"/>
        </w:rPr>
      </w:pPr>
    </w:p>
    <w:p w14:paraId="254827B5" w14:textId="77777777" w:rsidR="00E50927" w:rsidRDefault="00E50927" w:rsidP="00E50927">
      <w:pPr>
        <w:pStyle w:val="NormalWeb"/>
        <w:spacing w:before="0" w:beforeAutospacing="0" w:after="0" w:afterAutospacing="0"/>
        <w:jc w:val="both"/>
        <w:rPr>
          <w:i/>
          <w:iCs/>
          <w:color w:val="000000" w:themeColor="text1"/>
        </w:rPr>
      </w:pPr>
      <w:r>
        <w:rPr>
          <w:i/>
          <w:iCs/>
          <w:color w:val="000000" w:themeColor="text1"/>
        </w:rPr>
        <w:t>Answer:</w:t>
      </w:r>
    </w:p>
    <w:p w14:paraId="5C2806D8"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069B803D"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169349A1"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2B7C5212"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5B65594D" w14:textId="77777777" w:rsidR="00E50927" w:rsidRDefault="00E50927" w:rsidP="00E50927">
      <w:pPr>
        <w:pStyle w:val="NormalWeb"/>
        <w:spacing w:before="0" w:beforeAutospacing="0" w:after="0" w:afterAutospacing="0"/>
        <w:jc w:val="both"/>
        <w:rPr>
          <w:color w:val="000000" w:themeColor="text1"/>
        </w:rPr>
      </w:pPr>
    </w:p>
    <w:p w14:paraId="2328C89B" w14:textId="77777777" w:rsidR="009C552D" w:rsidRDefault="009C552D" w:rsidP="009C552D">
      <w:pPr>
        <w:pStyle w:val="NormalWeb"/>
        <w:spacing w:before="0" w:beforeAutospacing="0" w:after="0" w:afterAutospacing="0"/>
        <w:jc w:val="both"/>
        <w:rPr>
          <w:i/>
          <w:iCs/>
          <w:color w:val="000000" w:themeColor="text1"/>
        </w:rPr>
      </w:pPr>
    </w:p>
    <w:p w14:paraId="3CF567BA" w14:textId="408D1D33" w:rsidR="008A78C3" w:rsidRPr="00BE7A2C" w:rsidRDefault="008A78C3" w:rsidP="008A78C3">
      <w:pPr>
        <w:pStyle w:val="ListParagraph"/>
        <w:numPr>
          <w:ilvl w:val="0"/>
          <w:numId w:val="23"/>
        </w:numPr>
        <w:jc w:val="both"/>
        <w:rPr>
          <w:bCs/>
          <w:i/>
          <w:iCs/>
          <w:color w:val="000000" w:themeColor="text1"/>
          <w:szCs w:val="24"/>
        </w:rPr>
      </w:pPr>
      <w:r w:rsidRPr="008A78C3">
        <w:rPr>
          <w:b/>
          <w:color w:val="000000" w:themeColor="text1"/>
          <w:szCs w:val="24"/>
          <w:lang w:eastAsia="ja-JP"/>
        </w:rPr>
        <w:t>Reporting on the</w:t>
      </w:r>
      <w:r w:rsidR="00A42F36">
        <w:rPr>
          <w:b/>
          <w:color w:val="000000" w:themeColor="text1"/>
          <w:szCs w:val="24"/>
          <w:lang w:eastAsia="ja-JP"/>
        </w:rPr>
        <w:t xml:space="preserve"> Restoration of Coral Reefs</w:t>
      </w:r>
      <w:r w:rsidRPr="008A78C3">
        <w:rPr>
          <w:b/>
          <w:color w:val="000000" w:themeColor="text1"/>
          <w:szCs w:val="24"/>
          <w:lang w:eastAsia="ja-JP"/>
        </w:rPr>
        <w:t xml:space="preserve"> </w:t>
      </w:r>
      <w:r w:rsidR="00A42F36" w:rsidRPr="00BE7A2C">
        <w:rPr>
          <w:bCs/>
          <w:i/>
          <w:iCs/>
          <w:color w:val="000000" w:themeColor="text1"/>
          <w:szCs w:val="24"/>
          <w:lang w:eastAsia="ja-JP"/>
        </w:rPr>
        <w:t>(Target 2 GBF/Action Point 3 Coral Reef Breakthrough</w:t>
      </w:r>
      <w:r w:rsidR="00BE7A2C" w:rsidRPr="00BE7A2C">
        <w:rPr>
          <w:bCs/>
          <w:i/>
          <w:iCs/>
          <w:color w:val="000000" w:themeColor="text1"/>
          <w:szCs w:val="24"/>
          <w:lang w:eastAsia="ja-JP"/>
        </w:rPr>
        <w:t>)</w:t>
      </w:r>
    </w:p>
    <w:p w14:paraId="0E10A228" w14:textId="77777777" w:rsidR="008B2141" w:rsidRDefault="008B2141" w:rsidP="00074E5E">
      <w:pPr>
        <w:jc w:val="both"/>
      </w:pPr>
    </w:p>
    <w:p w14:paraId="1060147C" w14:textId="6F70FD86" w:rsidR="008B2141" w:rsidRDefault="008B2141" w:rsidP="008B2141">
      <w:pPr>
        <w:pStyle w:val="NormalWeb"/>
        <w:numPr>
          <w:ilvl w:val="0"/>
          <w:numId w:val="25"/>
        </w:numPr>
        <w:spacing w:before="0" w:beforeAutospacing="0" w:after="0" w:afterAutospacing="0"/>
        <w:jc w:val="both"/>
        <w:rPr>
          <w:color w:val="000000" w:themeColor="text1"/>
        </w:rPr>
      </w:pPr>
      <w:r w:rsidRPr="008B2141">
        <w:rPr>
          <w:color w:val="000000" w:themeColor="text1"/>
        </w:rPr>
        <w:t xml:space="preserve">(ICRI) </w:t>
      </w:r>
      <w:r w:rsidR="006D1717">
        <w:rPr>
          <w:color w:val="000000" w:themeColor="text1"/>
        </w:rPr>
        <w:t>Are you able to</w:t>
      </w:r>
      <w:r>
        <w:rPr>
          <w:color w:val="000000" w:themeColor="text1"/>
        </w:rPr>
        <w:t xml:space="preserve"> estimate the</w:t>
      </w:r>
      <w:r w:rsidR="006D1717">
        <w:rPr>
          <w:color w:val="000000" w:themeColor="text1"/>
        </w:rPr>
        <w:t xml:space="preserve"> total area</w:t>
      </w:r>
      <w:r>
        <w:rPr>
          <w:color w:val="000000" w:themeColor="text1"/>
        </w:rPr>
        <w:t xml:space="preserve"> </w:t>
      </w:r>
      <w:r w:rsidR="006D1717">
        <w:rPr>
          <w:color w:val="000000" w:themeColor="text1"/>
        </w:rPr>
        <w:t>(</w:t>
      </w:r>
      <w:r>
        <w:rPr>
          <w:color w:val="000000" w:themeColor="text1"/>
        </w:rPr>
        <w:t>km</w:t>
      </w:r>
      <w:r w:rsidRPr="008B2141">
        <w:rPr>
          <w:color w:val="000000" w:themeColor="text1"/>
          <w:vertAlign w:val="superscript"/>
        </w:rPr>
        <w:t>2</w:t>
      </w:r>
      <w:r w:rsidR="006D1717">
        <w:rPr>
          <w:color w:val="000000" w:themeColor="text1"/>
        </w:rPr>
        <w:t xml:space="preserve">) </w:t>
      </w:r>
      <w:r w:rsidR="009C552D">
        <w:rPr>
          <w:color w:val="000000" w:themeColor="text1"/>
        </w:rPr>
        <w:t xml:space="preserve">of </w:t>
      </w:r>
      <w:r w:rsidR="006D1717">
        <w:rPr>
          <w:color w:val="000000" w:themeColor="text1"/>
        </w:rPr>
        <w:t>coral reef under active restoration and the total area you consider to be ‘restored’, as a result of your</w:t>
      </w:r>
      <w:r>
        <w:rPr>
          <w:color w:val="000000" w:themeColor="text1"/>
        </w:rPr>
        <w:t xml:space="preserve"> organisation/</w:t>
      </w:r>
      <w:proofErr w:type="gramStart"/>
      <w:r w:rsidR="00074E5E">
        <w:rPr>
          <w:color w:val="000000" w:themeColor="text1"/>
        </w:rPr>
        <w:t>country’s</w:t>
      </w:r>
      <w:proofErr w:type="gramEnd"/>
      <w:r>
        <w:rPr>
          <w:color w:val="000000" w:themeColor="text1"/>
        </w:rPr>
        <w:t xml:space="preserve"> </w:t>
      </w:r>
      <w:r w:rsidR="006D1717">
        <w:rPr>
          <w:color w:val="000000" w:themeColor="text1"/>
        </w:rPr>
        <w:t>in</w:t>
      </w:r>
      <w:r>
        <w:rPr>
          <w:color w:val="000000" w:themeColor="text1"/>
        </w:rPr>
        <w:t xml:space="preserve"> 2023?</w:t>
      </w:r>
    </w:p>
    <w:p w14:paraId="7AB162D0" w14:textId="77777777" w:rsidR="006D1717" w:rsidRDefault="006D1717" w:rsidP="00074E5E">
      <w:pPr>
        <w:pStyle w:val="NormalWeb"/>
        <w:spacing w:before="0" w:beforeAutospacing="0" w:after="0" w:afterAutospacing="0"/>
        <w:ind w:left="720"/>
        <w:jc w:val="both"/>
        <w:rPr>
          <w:color w:val="000000" w:themeColor="text1"/>
        </w:rPr>
      </w:pPr>
    </w:p>
    <w:p w14:paraId="056DEE0D" w14:textId="102D3635" w:rsidR="006D1717" w:rsidRDefault="006D1717" w:rsidP="006D1717">
      <w:pPr>
        <w:pStyle w:val="NormalWeb"/>
        <w:numPr>
          <w:ilvl w:val="1"/>
          <w:numId w:val="25"/>
        </w:numPr>
        <w:spacing w:before="0" w:beforeAutospacing="0" w:after="0" w:afterAutospacing="0"/>
        <w:jc w:val="both"/>
        <w:rPr>
          <w:color w:val="000000" w:themeColor="text1"/>
        </w:rPr>
      </w:pPr>
      <w:r>
        <w:rPr>
          <w:color w:val="000000" w:themeColor="text1"/>
        </w:rPr>
        <w:t xml:space="preserve">Total </w:t>
      </w:r>
      <w:r w:rsidR="007548B6">
        <w:rPr>
          <w:color w:val="000000" w:themeColor="text1"/>
        </w:rPr>
        <w:t>a</w:t>
      </w:r>
      <w:r>
        <w:rPr>
          <w:color w:val="000000" w:themeColor="text1"/>
        </w:rPr>
        <w:t>rea under active restoration</w:t>
      </w:r>
      <w:r w:rsidR="007548B6">
        <w:rPr>
          <w:color w:val="000000" w:themeColor="text1"/>
        </w:rPr>
        <w:t xml:space="preserve"> in 2023</w:t>
      </w:r>
      <w:r>
        <w:rPr>
          <w:color w:val="000000" w:themeColor="text1"/>
        </w:rPr>
        <w:t>:</w:t>
      </w:r>
      <w:r w:rsidRPr="00074E5E">
        <w:rPr>
          <w:color w:val="000000" w:themeColor="text1"/>
          <w:shd w:val="clear" w:color="auto" w:fill="D9D9D9" w:themeFill="background1" w:themeFillShade="D9"/>
        </w:rPr>
        <w:t xml:space="preserve">       </w:t>
      </w:r>
      <w:r w:rsidR="00074E5E">
        <w:rPr>
          <w:color w:val="000000" w:themeColor="text1"/>
          <w:shd w:val="clear" w:color="auto" w:fill="D9D9D9" w:themeFill="background1" w:themeFillShade="D9"/>
        </w:rPr>
        <w:t xml:space="preserve"> </w:t>
      </w:r>
      <w:r>
        <w:rPr>
          <w:color w:val="000000" w:themeColor="text1"/>
        </w:rPr>
        <w:t>km</w:t>
      </w:r>
      <w:r w:rsidR="007548B6">
        <w:rPr>
          <w:color w:val="000000" w:themeColor="text1"/>
          <w:vertAlign w:val="superscript"/>
        </w:rPr>
        <w:t>2</w:t>
      </w:r>
    </w:p>
    <w:p w14:paraId="724E8550" w14:textId="31853BEA" w:rsidR="007548B6" w:rsidRPr="00074E5E" w:rsidRDefault="007548B6" w:rsidP="006D1717">
      <w:pPr>
        <w:pStyle w:val="NormalWeb"/>
        <w:numPr>
          <w:ilvl w:val="1"/>
          <w:numId w:val="25"/>
        </w:numPr>
        <w:spacing w:before="0" w:beforeAutospacing="0" w:after="0" w:afterAutospacing="0"/>
        <w:jc w:val="both"/>
        <w:rPr>
          <w:color w:val="000000" w:themeColor="text1"/>
        </w:rPr>
      </w:pPr>
      <w:r>
        <w:rPr>
          <w:color w:val="000000" w:themeColor="text1"/>
        </w:rPr>
        <w:t>Total area considered to be restored in 2023:</w:t>
      </w:r>
      <w:r w:rsidRPr="00074E5E">
        <w:rPr>
          <w:color w:val="000000" w:themeColor="text1"/>
          <w:shd w:val="clear" w:color="auto" w:fill="D9D9D9" w:themeFill="background1" w:themeFillShade="D9"/>
        </w:rPr>
        <w:t xml:space="preserve">       </w:t>
      </w:r>
      <w:r w:rsidR="00074E5E">
        <w:rPr>
          <w:color w:val="000000" w:themeColor="text1"/>
          <w:shd w:val="clear" w:color="auto" w:fill="D9D9D9" w:themeFill="background1" w:themeFillShade="D9"/>
        </w:rPr>
        <w:t xml:space="preserve"> </w:t>
      </w:r>
      <w:r>
        <w:rPr>
          <w:color w:val="000000" w:themeColor="text1"/>
        </w:rPr>
        <w:t>km</w:t>
      </w:r>
      <w:r>
        <w:rPr>
          <w:color w:val="000000" w:themeColor="text1"/>
          <w:vertAlign w:val="superscript"/>
        </w:rPr>
        <w:t>2</w:t>
      </w:r>
    </w:p>
    <w:p w14:paraId="65540787" w14:textId="77777777" w:rsidR="007548B6" w:rsidRPr="00074E5E" w:rsidRDefault="007548B6" w:rsidP="00074E5E">
      <w:pPr>
        <w:pStyle w:val="NormalWeb"/>
        <w:spacing w:before="0" w:beforeAutospacing="0" w:after="0" w:afterAutospacing="0"/>
        <w:ind w:left="1440"/>
        <w:jc w:val="both"/>
        <w:rPr>
          <w:color w:val="000000" w:themeColor="text1"/>
        </w:rPr>
      </w:pPr>
    </w:p>
    <w:p w14:paraId="443D1EB2" w14:textId="706A574E" w:rsidR="007548B6" w:rsidRDefault="009C552D" w:rsidP="007548B6">
      <w:pPr>
        <w:pStyle w:val="NormalWeb"/>
        <w:numPr>
          <w:ilvl w:val="0"/>
          <w:numId w:val="25"/>
        </w:numPr>
        <w:spacing w:before="0" w:beforeAutospacing="0" w:after="0" w:afterAutospacing="0"/>
        <w:jc w:val="both"/>
        <w:rPr>
          <w:color w:val="000000" w:themeColor="text1"/>
        </w:rPr>
      </w:pPr>
      <w:r>
        <w:rPr>
          <w:color w:val="000000" w:themeColor="text1"/>
        </w:rPr>
        <w:t xml:space="preserve">(ICRI) </w:t>
      </w:r>
      <w:r w:rsidR="007548B6">
        <w:rPr>
          <w:color w:val="000000" w:themeColor="text1"/>
        </w:rPr>
        <w:t>If available, please provide further information on the total area considered to be restored, and under active restoration for the total period of the restoration programme, including the timeframe:</w:t>
      </w:r>
    </w:p>
    <w:p w14:paraId="34433853" w14:textId="77777777" w:rsidR="00074E5E" w:rsidRDefault="00074E5E" w:rsidP="00074E5E">
      <w:pPr>
        <w:pStyle w:val="NormalWeb"/>
        <w:spacing w:before="0" w:beforeAutospacing="0" w:after="0" w:afterAutospacing="0"/>
        <w:ind w:left="720"/>
        <w:jc w:val="both"/>
        <w:rPr>
          <w:color w:val="000000" w:themeColor="text1"/>
        </w:rPr>
      </w:pPr>
    </w:p>
    <w:p w14:paraId="30E7C5F6" w14:textId="77777777" w:rsidR="009B490D" w:rsidRDefault="009B490D" w:rsidP="009B490D">
      <w:pPr>
        <w:pStyle w:val="NormalWeb"/>
        <w:spacing w:before="0" w:beforeAutospacing="0" w:after="0" w:afterAutospacing="0"/>
        <w:jc w:val="both"/>
        <w:rPr>
          <w:i/>
          <w:iCs/>
          <w:color w:val="000000" w:themeColor="text1"/>
        </w:rPr>
      </w:pPr>
      <w:r>
        <w:rPr>
          <w:i/>
          <w:iCs/>
          <w:color w:val="000000" w:themeColor="text1"/>
        </w:rPr>
        <w:t>Answer:</w:t>
      </w:r>
    </w:p>
    <w:p w14:paraId="46A24150" w14:textId="77777777" w:rsidR="009B490D" w:rsidRDefault="009B490D" w:rsidP="009B490D">
      <w:pPr>
        <w:pStyle w:val="NormalWeb"/>
        <w:shd w:val="clear" w:color="auto" w:fill="D9D9D9" w:themeFill="background1" w:themeFillShade="D9"/>
        <w:spacing w:before="0" w:beforeAutospacing="0" w:after="0" w:afterAutospacing="0"/>
        <w:jc w:val="both"/>
        <w:rPr>
          <w:i/>
          <w:iCs/>
          <w:color w:val="000000" w:themeColor="text1"/>
        </w:rPr>
      </w:pPr>
    </w:p>
    <w:p w14:paraId="59B076D3" w14:textId="77777777" w:rsidR="009B490D" w:rsidRDefault="009B490D" w:rsidP="009B490D">
      <w:pPr>
        <w:pStyle w:val="NormalWeb"/>
        <w:shd w:val="clear" w:color="auto" w:fill="D9D9D9" w:themeFill="background1" w:themeFillShade="D9"/>
        <w:spacing w:before="0" w:beforeAutospacing="0" w:after="0" w:afterAutospacing="0"/>
        <w:jc w:val="both"/>
        <w:rPr>
          <w:i/>
          <w:iCs/>
          <w:color w:val="000000" w:themeColor="text1"/>
        </w:rPr>
      </w:pPr>
    </w:p>
    <w:p w14:paraId="61CB518B" w14:textId="77777777" w:rsidR="009B490D" w:rsidRDefault="009B490D" w:rsidP="009B490D">
      <w:pPr>
        <w:pStyle w:val="NormalWeb"/>
        <w:shd w:val="clear" w:color="auto" w:fill="D9D9D9" w:themeFill="background1" w:themeFillShade="D9"/>
        <w:spacing w:before="0" w:beforeAutospacing="0" w:after="0" w:afterAutospacing="0"/>
        <w:jc w:val="both"/>
        <w:rPr>
          <w:i/>
          <w:iCs/>
          <w:color w:val="000000" w:themeColor="text1"/>
        </w:rPr>
      </w:pPr>
    </w:p>
    <w:p w14:paraId="500439FB" w14:textId="77777777" w:rsidR="009B490D" w:rsidRDefault="009B490D" w:rsidP="009B490D">
      <w:pPr>
        <w:pStyle w:val="NormalWeb"/>
        <w:shd w:val="clear" w:color="auto" w:fill="D9D9D9" w:themeFill="background1" w:themeFillShade="D9"/>
        <w:spacing w:before="0" w:beforeAutospacing="0" w:after="0" w:afterAutospacing="0"/>
        <w:jc w:val="both"/>
        <w:rPr>
          <w:i/>
          <w:iCs/>
          <w:color w:val="000000" w:themeColor="text1"/>
        </w:rPr>
      </w:pPr>
    </w:p>
    <w:p w14:paraId="26CABD84" w14:textId="77777777" w:rsidR="007548B6" w:rsidRDefault="007548B6" w:rsidP="00BE7A2C">
      <w:pPr>
        <w:pStyle w:val="NormalWeb"/>
        <w:spacing w:before="0" w:beforeAutospacing="0" w:after="0" w:afterAutospacing="0"/>
        <w:jc w:val="both"/>
        <w:rPr>
          <w:color w:val="000000" w:themeColor="text1"/>
        </w:rPr>
      </w:pPr>
    </w:p>
    <w:p w14:paraId="010A3C26" w14:textId="3CE16D6A" w:rsidR="007548B6" w:rsidRDefault="007548B6" w:rsidP="007548B6">
      <w:pPr>
        <w:pStyle w:val="NormalWeb"/>
        <w:numPr>
          <w:ilvl w:val="0"/>
          <w:numId w:val="25"/>
        </w:numPr>
        <w:spacing w:before="0" w:beforeAutospacing="0" w:after="0" w:afterAutospacing="0"/>
        <w:jc w:val="both"/>
        <w:rPr>
          <w:color w:val="000000" w:themeColor="text1"/>
        </w:rPr>
      </w:pPr>
      <w:r>
        <w:rPr>
          <w:color w:val="000000" w:themeColor="text1"/>
        </w:rPr>
        <w:t xml:space="preserve">(ICRI) For the purpose of the above, please provide definitions for how your </w:t>
      </w:r>
      <w:r w:rsidR="00091B9F">
        <w:rPr>
          <w:color w:val="000000" w:themeColor="text1"/>
        </w:rPr>
        <w:t>programme/</w:t>
      </w:r>
      <w:r>
        <w:rPr>
          <w:color w:val="000000" w:themeColor="text1"/>
        </w:rPr>
        <w:t>organisation</w:t>
      </w:r>
      <w:r w:rsidR="00091B9F">
        <w:rPr>
          <w:color w:val="000000" w:themeColor="text1"/>
        </w:rPr>
        <w:t>/country</w:t>
      </w:r>
      <w:r>
        <w:rPr>
          <w:color w:val="000000" w:themeColor="text1"/>
        </w:rPr>
        <w:t xml:space="preserve"> considers coral reefs to be:</w:t>
      </w:r>
    </w:p>
    <w:p w14:paraId="7F1B21E1" w14:textId="7C37E974" w:rsidR="007548B6" w:rsidRDefault="007548B6" w:rsidP="007548B6">
      <w:pPr>
        <w:pStyle w:val="NormalWeb"/>
        <w:numPr>
          <w:ilvl w:val="1"/>
          <w:numId w:val="25"/>
        </w:numPr>
        <w:spacing w:before="0" w:beforeAutospacing="0" w:after="0" w:afterAutospacing="0"/>
        <w:jc w:val="both"/>
        <w:rPr>
          <w:color w:val="000000" w:themeColor="text1"/>
        </w:rPr>
      </w:pPr>
      <w:r>
        <w:rPr>
          <w:color w:val="000000" w:themeColor="text1"/>
        </w:rPr>
        <w:t>A) Under active restoration</w:t>
      </w:r>
    </w:p>
    <w:p w14:paraId="08040D57" w14:textId="357CFF0E" w:rsidR="007548B6" w:rsidRPr="008B2141" w:rsidRDefault="007548B6" w:rsidP="00074E5E">
      <w:pPr>
        <w:pStyle w:val="NormalWeb"/>
        <w:numPr>
          <w:ilvl w:val="1"/>
          <w:numId w:val="25"/>
        </w:numPr>
        <w:spacing w:before="0" w:beforeAutospacing="0" w:after="0" w:afterAutospacing="0"/>
        <w:jc w:val="both"/>
        <w:rPr>
          <w:color w:val="000000" w:themeColor="text1"/>
        </w:rPr>
      </w:pPr>
      <w:r>
        <w:rPr>
          <w:color w:val="000000" w:themeColor="text1"/>
        </w:rPr>
        <w:t>B) Restored</w:t>
      </w:r>
    </w:p>
    <w:p w14:paraId="50FE8D0C" w14:textId="3EBFA5F5" w:rsidR="008B2141" w:rsidRDefault="008B2141" w:rsidP="009B490D">
      <w:pPr>
        <w:pStyle w:val="NormalWeb"/>
        <w:spacing w:before="0" w:beforeAutospacing="0" w:after="0" w:afterAutospacing="0"/>
        <w:jc w:val="both"/>
        <w:rPr>
          <w:i/>
          <w:iCs/>
          <w:color w:val="000000" w:themeColor="text1"/>
        </w:rPr>
      </w:pPr>
    </w:p>
    <w:p w14:paraId="3FA258AE" w14:textId="77777777" w:rsidR="009B490D" w:rsidRDefault="009B490D" w:rsidP="009B490D">
      <w:pPr>
        <w:pStyle w:val="NormalWeb"/>
        <w:spacing w:before="0" w:beforeAutospacing="0" w:after="0" w:afterAutospacing="0"/>
        <w:jc w:val="both"/>
        <w:rPr>
          <w:i/>
          <w:iCs/>
          <w:color w:val="000000" w:themeColor="text1"/>
        </w:rPr>
      </w:pPr>
      <w:r>
        <w:rPr>
          <w:i/>
          <w:iCs/>
          <w:color w:val="000000" w:themeColor="text1"/>
        </w:rPr>
        <w:t>Answer:</w:t>
      </w:r>
    </w:p>
    <w:p w14:paraId="37CA612A" w14:textId="275604C7" w:rsidR="009B490D" w:rsidRDefault="009B490D" w:rsidP="00074E5E">
      <w:pPr>
        <w:pStyle w:val="NormalWeb"/>
        <w:spacing w:before="0" w:beforeAutospacing="0" w:after="0" w:afterAutospacing="0"/>
        <w:ind w:left="720"/>
        <w:jc w:val="both"/>
        <w:rPr>
          <w:i/>
          <w:iCs/>
          <w:color w:val="000000" w:themeColor="text1"/>
        </w:rPr>
      </w:pPr>
      <w:r>
        <w:rPr>
          <w:i/>
          <w:iCs/>
          <w:color w:val="000000" w:themeColor="text1"/>
        </w:rPr>
        <w:t>Under active Restoration:</w:t>
      </w:r>
    </w:p>
    <w:p w14:paraId="2A020203" w14:textId="07EE8CD9" w:rsidR="009B490D" w:rsidRDefault="009B490D" w:rsidP="00074E5E">
      <w:pPr>
        <w:pStyle w:val="NormalWeb"/>
        <w:shd w:val="clear" w:color="auto" w:fill="D9D9D9" w:themeFill="background1" w:themeFillShade="D9"/>
        <w:spacing w:before="0" w:beforeAutospacing="0" w:after="0" w:afterAutospacing="0"/>
        <w:ind w:left="720"/>
        <w:jc w:val="both"/>
        <w:rPr>
          <w:i/>
          <w:iCs/>
          <w:color w:val="000000" w:themeColor="text1"/>
        </w:rPr>
      </w:pPr>
    </w:p>
    <w:p w14:paraId="659E1AE6" w14:textId="2782AAD1" w:rsidR="009B490D" w:rsidRDefault="009B490D" w:rsidP="00074E5E">
      <w:pPr>
        <w:pStyle w:val="NormalWeb"/>
        <w:shd w:val="clear" w:color="auto" w:fill="D9D9D9" w:themeFill="background1" w:themeFillShade="D9"/>
        <w:spacing w:before="0" w:beforeAutospacing="0" w:after="0" w:afterAutospacing="0"/>
        <w:ind w:left="720"/>
        <w:jc w:val="both"/>
        <w:rPr>
          <w:i/>
          <w:iCs/>
          <w:color w:val="000000" w:themeColor="text1"/>
        </w:rPr>
      </w:pPr>
    </w:p>
    <w:p w14:paraId="2C91D987" w14:textId="77777777" w:rsidR="009B490D" w:rsidRDefault="009B490D" w:rsidP="009B490D">
      <w:pPr>
        <w:pStyle w:val="NormalWeb"/>
        <w:spacing w:before="0" w:beforeAutospacing="0" w:after="0" w:afterAutospacing="0"/>
        <w:ind w:left="720"/>
        <w:jc w:val="both"/>
        <w:rPr>
          <w:i/>
          <w:iCs/>
          <w:color w:val="000000" w:themeColor="text1"/>
        </w:rPr>
      </w:pPr>
    </w:p>
    <w:p w14:paraId="5ADFCC32" w14:textId="520BDFB4" w:rsidR="009B490D" w:rsidRDefault="009B490D" w:rsidP="009B490D">
      <w:pPr>
        <w:pStyle w:val="NormalWeb"/>
        <w:spacing w:before="0" w:beforeAutospacing="0" w:after="0" w:afterAutospacing="0"/>
        <w:ind w:left="720"/>
        <w:jc w:val="both"/>
        <w:rPr>
          <w:i/>
          <w:iCs/>
          <w:color w:val="000000" w:themeColor="text1"/>
        </w:rPr>
      </w:pPr>
      <w:r>
        <w:rPr>
          <w:i/>
          <w:iCs/>
          <w:color w:val="000000" w:themeColor="text1"/>
        </w:rPr>
        <w:t>Restored:</w:t>
      </w:r>
    </w:p>
    <w:p w14:paraId="4AA10E57" w14:textId="39E488F5" w:rsidR="009B490D" w:rsidRDefault="009B490D" w:rsidP="00074E5E">
      <w:pPr>
        <w:pStyle w:val="NormalWeb"/>
        <w:shd w:val="clear" w:color="auto" w:fill="D9D9D9" w:themeFill="background1" w:themeFillShade="D9"/>
        <w:spacing w:before="0" w:beforeAutospacing="0" w:after="0" w:afterAutospacing="0"/>
        <w:ind w:left="720"/>
        <w:jc w:val="both"/>
        <w:rPr>
          <w:i/>
          <w:iCs/>
          <w:color w:val="000000" w:themeColor="text1"/>
        </w:rPr>
      </w:pPr>
    </w:p>
    <w:p w14:paraId="0F66FFF7" w14:textId="77777777" w:rsidR="009B490D" w:rsidRDefault="009B490D" w:rsidP="00074E5E">
      <w:pPr>
        <w:pStyle w:val="NormalWeb"/>
        <w:shd w:val="clear" w:color="auto" w:fill="D9D9D9" w:themeFill="background1" w:themeFillShade="D9"/>
        <w:spacing w:before="0" w:beforeAutospacing="0" w:after="0" w:afterAutospacing="0"/>
        <w:ind w:left="720"/>
        <w:jc w:val="both"/>
        <w:rPr>
          <w:i/>
          <w:iCs/>
          <w:color w:val="000000" w:themeColor="text1"/>
        </w:rPr>
      </w:pPr>
    </w:p>
    <w:p w14:paraId="3D7820E6" w14:textId="77777777" w:rsidR="00660F88" w:rsidRDefault="00660F88" w:rsidP="008B2141">
      <w:pPr>
        <w:pStyle w:val="NormalWeb"/>
        <w:spacing w:before="0" w:beforeAutospacing="0" w:after="0" w:afterAutospacing="0"/>
        <w:jc w:val="both"/>
        <w:rPr>
          <w:color w:val="0070C0"/>
        </w:rPr>
      </w:pPr>
    </w:p>
    <w:p w14:paraId="5075E172" w14:textId="44C91814" w:rsidR="008B2141" w:rsidRDefault="00660F88" w:rsidP="008B2141">
      <w:pPr>
        <w:pStyle w:val="NormalWeb"/>
        <w:spacing w:before="0" w:beforeAutospacing="0" w:after="0" w:afterAutospacing="0"/>
        <w:jc w:val="both"/>
        <w:rPr>
          <w:color w:val="000000" w:themeColor="text1"/>
        </w:rPr>
      </w:pPr>
      <w:r>
        <w:rPr>
          <w:color w:val="0070C0"/>
        </w:rPr>
        <w:t xml:space="preserve">Does your country have any restoration policies </w:t>
      </w:r>
      <w:r w:rsidR="00440E03">
        <w:rPr>
          <w:color w:val="0070C0"/>
        </w:rPr>
        <w:t>or</w:t>
      </w:r>
      <w:r>
        <w:rPr>
          <w:color w:val="0070C0"/>
        </w:rPr>
        <w:t xml:space="preserve"> regulations?</w:t>
      </w:r>
    </w:p>
    <w:p w14:paraId="54194DC6" w14:textId="56BA631B" w:rsidR="00EC3B1B" w:rsidRPr="00660F88" w:rsidRDefault="00660F88" w:rsidP="00660F88">
      <w:pPr>
        <w:pStyle w:val="NormalWeb"/>
        <w:spacing w:after="0"/>
        <w:rPr>
          <w:color w:val="000000" w:themeColor="text1"/>
          <w:lang w:val="en-AU"/>
        </w:rPr>
      </w:pPr>
      <w:r w:rsidRPr="00660F88">
        <w:rPr>
          <w:color w:val="000000" w:themeColor="text1"/>
        </w:rPr>
        <w:t>Many locations have outdated and insufficient regulations for coral reef restoration, resulting in inadequate oversight of restoration efforts</w:t>
      </w:r>
      <w:r w:rsidRPr="00660F88">
        <w:rPr>
          <w:color w:val="000000" w:themeColor="text1"/>
          <w:lang w:val="en-AU"/>
        </w:rPr>
        <w:t xml:space="preserve">. In addition, the absence, limitations, or differences among regulations between countries prevents the development and implementation of effective regional coral reef conservation strategies. </w:t>
      </w:r>
    </w:p>
    <w:p w14:paraId="7413A616" w14:textId="2B099622" w:rsidR="00EC3B1B" w:rsidRDefault="00EC3B1B" w:rsidP="00EC3B1B">
      <w:pPr>
        <w:pStyle w:val="NormalWeb"/>
        <w:numPr>
          <w:ilvl w:val="0"/>
          <w:numId w:val="25"/>
        </w:numPr>
        <w:spacing w:before="0" w:beforeAutospacing="0" w:after="0" w:afterAutospacing="0"/>
        <w:jc w:val="both"/>
        <w:rPr>
          <w:color w:val="000000" w:themeColor="text1"/>
        </w:rPr>
      </w:pPr>
      <w:r>
        <w:rPr>
          <w:color w:val="000000" w:themeColor="text1"/>
        </w:rPr>
        <w:t xml:space="preserve">(ICRI) </w:t>
      </w:r>
      <w:r w:rsidR="00660F88">
        <w:rPr>
          <w:color w:val="000000" w:themeColor="text1"/>
        </w:rPr>
        <w:t xml:space="preserve">Please describe the restoration policies or regulations (if any) that are in place in your country.  </w:t>
      </w:r>
    </w:p>
    <w:p w14:paraId="380BACC0" w14:textId="77777777" w:rsidR="00660F88" w:rsidRDefault="00660F88" w:rsidP="00660F88">
      <w:pPr>
        <w:pStyle w:val="NormalWeb"/>
        <w:spacing w:before="0" w:beforeAutospacing="0" w:after="0" w:afterAutospacing="0"/>
        <w:jc w:val="both"/>
        <w:rPr>
          <w:color w:val="000000" w:themeColor="text1"/>
        </w:rPr>
      </w:pPr>
    </w:p>
    <w:p w14:paraId="076934FA" w14:textId="77777777" w:rsidR="00660F88" w:rsidRDefault="00660F88" w:rsidP="00660F88">
      <w:pPr>
        <w:pStyle w:val="NormalWeb"/>
        <w:spacing w:before="0" w:beforeAutospacing="0" w:after="0" w:afterAutospacing="0"/>
        <w:jc w:val="both"/>
        <w:rPr>
          <w:i/>
          <w:iCs/>
          <w:color w:val="000000" w:themeColor="text1"/>
        </w:rPr>
      </w:pPr>
      <w:r>
        <w:rPr>
          <w:i/>
          <w:iCs/>
          <w:color w:val="000000" w:themeColor="text1"/>
        </w:rPr>
        <w:t>Answer:</w:t>
      </w:r>
    </w:p>
    <w:p w14:paraId="6A22059A" w14:textId="77777777" w:rsidR="00660F88" w:rsidRDefault="00660F88" w:rsidP="00660F88">
      <w:pPr>
        <w:pStyle w:val="NormalWeb"/>
        <w:shd w:val="clear" w:color="auto" w:fill="D9D9D9" w:themeFill="background1" w:themeFillShade="D9"/>
        <w:spacing w:before="0" w:beforeAutospacing="0" w:after="0" w:afterAutospacing="0"/>
        <w:jc w:val="both"/>
        <w:rPr>
          <w:i/>
          <w:iCs/>
          <w:color w:val="000000" w:themeColor="text1"/>
        </w:rPr>
      </w:pPr>
    </w:p>
    <w:p w14:paraId="363DDA49" w14:textId="77777777" w:rsidR="00660F88" w:rsidRDefault="00660F88" w:rsidP="00660F88">
      <w:pPr>
        <w:pStyle w:val="NormalWeb"/>
        <w:shd w:val="clear" w:color="auto" w:fill="D9D9D9" w:themeFill="background1" w:themeFillShade="D9"/>
        <w:spacing w:before="0" w:beforeAutospacing="0" w:after="0" w:afterAutospacing="0"/>
        <w:jc w:val="both"/>
        <w:rPr>
          <w:i/>
          <w:iCs/>
          <w:color w:val="000000" w:themeColor="text1"/>
        </w:rPr>
      </w:pPr>
    </w:p>
    <w:p w14:paraId="7DEBE73A" w14:textId="77777777" w:rsidR="00660F88" w:rsidRDefault="00660F88" w:rsidP="00660F88">
      <w:pPr>
        <w:pStyle w:val="NormalWeb"/>
        <w:shd w:val="clear" w:color="auto" w:fill="D9D9D9" w:themeFill="background1" w:themeFillShade="D9"/>
        <w:spacing w:before="0" w:beforeAutospacing="0" w:after="0" w:afterAutospacing="0"/>
        <w:jc w:val="both"/>
        <w:rPr>
          <w:i/>
          <w:iCs/>
          <w:color w:val="000000" w:themeColor="text1"/>
        </w:rPr>
      </w:pPr>
    </w:p>
    <w:p w14:paraId="17CBFB02" w14:textId="77777777" w:rsidR="00660F88" w:rsidRPr="007902BA" w:rsidRDefault="00660F88" w:rsidP="00660F88">
      <w:pPr>
        <w:pStyle w:val="NormalWeb"/>
        <w:spacing w:before="0" w:beforeAutospacing="0" w:after="0" w:afterAutospacing="0"/>
        <w:jc w:val="both"/>
        <w:rPr>
          <w:color w:val="000000" w:themeColor="text1"/>
        </w:rPr>
      </w:pPr>
    </w:p>
    <w:p w14:paraId="4021529A" w14:textId="77777777" w:rsidR="0030012A" w:rsidRPr="00540443" w:rsidRDefault="0030012A" w:rsidP="00CC268C">
      <w:pPr>
        <w:pStyle w:val="NormalWeb"/>
        <w:spacing w:before="0" w:beforeAutospacing="0" w:after="0" w:afterAutospacing="0"/>
        <w:jc w:val="both"/>
        <w:rPr>
          <w:i/>
          <w:iCs/>
          <w:color w:val="000000" w:themeColor="text1"/>
        </w:rPr>
      </w:pPr>
    </w:p>
    <w:p w14:paraId="4746C5AE" w14:textId="73A948F9" w:rsidR="00CC268C" w:rsidRDefault="00CC268C" w:rsidP="008A78C3">
      <w:pPr>
        <w:pStyle w:val="ListParagraph"/>
        <w:numPr>
          <w:ilvl w:val="0"/>
          <w:numId w:val="23"/>
        </w:numPr>
        <w:jc w:val="both"/>
        <w:rPr>
          <w:b/>
          <w:bCs/>
          <w:color w:val="000000" w:themeColor="text1"/>
          <w:szCs w:val="24"/>
        </w:rPr>
      </w:pPr>
      <w:r w:rsidRPr="008A78C3">
        <w:rPr>
          <w:b/>
          <w:bCs/>
          <w:color w:val="000000" w:themeColor="text1"/>
          <w:szCs w:val="24"/>
        </w:rPr>
        <w:t>The Global Coral Reef Monitoring Network (GCRMN)</w:t>
      </w:r>
    </w:p>
    <w:p w14:paraId="4FA68D48" w14:textId="04747E0D" w:rsidR="008A78C3" w:rsidRPr="00074E5E" w:rsidRDefault="008A78C3" w:rsidP="00074E5E">
      <w:pPr>
        <w:jc w:val="both"/>
        <w:rPr>
          <w:b/>
          <w:bCs/>
          <w:color w:val="000000" w:themeColor="text1"/>
          <w:szCs w:val="24"/>
        </w:rPr>
      </w:pPr>
    </w:p>
    <w:p w14:paraId="25203E37" w14:textId="00A60C2A" w:rsidR="00683FE6" w:rsidRPr="00683FE6" w:rsidRDefault="00683FE6" w:rsidP="00074E5E">
      <w:pPr>
        <w:jc w:val="both"/>
      </w:pPr>
      <w:r w:rsidRPr="00683FE6">
        <w:t>The production of future GCRMN reports, both at the regional and global level, relies on the ongoing support of data contributors who are willing to share their coral reef monitoring data for this purpose.</w:t>
      </w:r>
      <w:r>
        <w:t xml:space="preserve"> As such, </w:t>
      </w:r>
      <w:r>
        <w:rPr>
          <w:color w:val="000000" w:themeColor="text1"/>
          <w:szCs w:val="24"/>
        </w:rPr>
        <w:t>f</w:t>
      </w:r>
      <w:r w:rsidR="00283B83" w:rsidRPr="00074E5E">
        <w:rPr>
          <w:color w:val="000000" w:themeColor="text1"/>
          <w:szCs w:val="24"/>
        </w:rPr>
        <w:t xml:space="preserve">rom 2024 to 2026, the GCRMN will undertake the rigorous process of developing the </w:t>
      </w:r>
      <w:r w:rsidR="00283B83" w:rsidRPr="00074E5E">
        <w:rPr>
          <w:b/>
          <w:bCs/>
          <w:color w:val="000000" w:themeColor="text1"/>
          <w:szCs w:val="24"/>
        </w:rPr>
        <w:t>Status of Coral Reefs of the World: 2025</w:t>
      </w:r>
      <w:r w:rsidR="00283B83" w:rsidRPr="00074E5E">
        <w:rPr>
          <w:color w:val="000000" w:themeColor="text1"/>
          <w:szCs w:val="24"/>
        </w:rPr>
        <w:t xml:space="preserve"> global report, including an extensive data collation process.</w:t>
      </w:r>
      <w:r>
        <w:t xml:space="preserve"> </w:t>
      </w:r>
    </w:p>
    <w:p w14:paraId="4263F5BD" w14:textId="77777777" w:rsidR="00283B83" w:rsidRPr="00074E5E" w:rsidRDefault="00283B83" w:rsidP="00074E5E">
      <w:pPr>
        <w:jc w:val="both"/>
        <w:rPr>
          <w:b/>
          <w:bCs/>
          <w:color w:val="000000" w:themeColor="text1"/>
          <w:szCs w:val="24"/>
        </w:rPr>
      </w:pPr>
    </w:p>
    <w:p w14:paraId="4AEA13CE" w14:textId="679580AC" w:rsidR="00540443" w:rsidRPr="007902BA" w:rsidRDefault="006958BD" w:rsidP="00074E5E">
      <w:pPr>
        <w:jc w:val="both"/>
      </w:pPr>
      <w:r>
        <w:rPr>
          <w:color w:val="0070C0"/>
          <w:szCs w:val="24"/>
        </w:rPr>
        <w:t>Do you have data</w:t>
      </w:r>
      <w:r w:rsidR="008A78C3" w:rsidRPr="008A78C3">
        <w:rPr>
          <w:color w:val="0070C0"/>
          <w:szCs w:val="24"/>
        </w:rPr>
        <w:t xml:space="preserve"> to </w:t>
      </w:r>
      <w:r>
        <w:rPr>
          <w:color w:val="0070C0"/>
          <w:szCs w:val="24"/>
        </w:rPr>
        <w:t xml:space="preserve">contribute to </w:t>
      </w:r>
      <w:r w:rsidR="008A78C3" w:rsidRPr="008A78C3">
        <w:rPr>
          <w:color w:val="0070C0"/>
          <w:szCs w:val="24"/>
        </w:rPr>
        <w:t>the upcoming GCRMN global report</w:t>
      </w:r>
      <w:r>
        <w:rPr>
          <w:color w:val="0070C0"/>
          <w:szCs w:val="24"/>
        </w:rPr>
        <w:t>?</w:t>
      </w:r>
    </w:p>
    <w:p w14:paraId="7BA717AE" w14:textId="77777777" w:rsidR="00683FE6" w:rsidRPr="00074E5E" w:rsidRDefault="00683FE6" w:rsidP="00074E5E">
      <w:pPr>
        <w:pStyle w:val="NormalWeb"/>
        <w:spacing w:before="0" w:beforeAutospacing="0" w:after="0" w:afterAutospacing="0"/>
        <w:jc w:val="both"/>
        <w:rPr>
          <w:color w:val="000000" w:themeColor="text1"/>
        </w:rPr>
      </w:pPr>
    </w:p>
    <w:p w14:paraId="0A20A7E5" w14:textId="26BE632C" w:rsidR="00D54EBA" w:rsidRDefault="00E5516E" w:rsidP="008B2141">
      <w:pPr>
        <w:pStyle w:val="NormalWeb"/>
        <w:numPr>
          <w:ilvl w:val="0"/>
          <w:numId w:val="25"/>
        </w:numPr>
        <w:spacing w:before="0" w:beforeAutospacing="0" w:after="0" w:afterAutospacing="0"/>
        <w:jc w:val="both"/>
        <w:rPr>
          <w:color w:val="000000" w:themeColor="text1"/>
        </w:rPr>
      </w:pPr>
      <w:r>
        <w:rPr>
          <w:color w:val="000000" w:themeColor="text1"/>
        </w:rPr>
        <w:t>Please provide</w:t>
      </w:r>
      <w:r w:rsidR="00D54EBA">
        <w:rPr>
          <w:color w:val="000000" w:themeColor="text1"/>
        </w:rPr>
        <w:t xml:space="preserve"> the contact information for the data providers to allow for the GCRMN data collation team to request data and discuss the process of data contribution.</w:t>
      </w:r>
    </w:p>
    <w:p w14:paraId="2D802822" w14:textId="77777777" w:rsidR="00D54EBA" w:rsidRDefault="00D54EBA" w:rsidP="00D54EBA">
      <w:pPr>
        <w:pStyle w:val="NormalWeb"/>
        <w:spacing w:before="0" w:beforeAutospacing="0" w:after="0" w:afterAutospacing="0"/>
        <w:ind w:left="720"/>
        <w:jc w:val="both"/>
        <w:rPr>
          <w:color w:val="000000" w:themeColor="text1"/>
        </w:rPr>
      </w:pPr>
    </w:p>
    <w:p w14:paraId="2390DFBF" w14:textId="14AC3529" w:rsidR="008B2141" w:rsidRPr="00074E5E" w:rsidRDefault="00D54EBA" w:rsidP="00074E5E">
      <w:pPr>
        <w:pStyle w:val="NormalWeb"/>
        <w:spacing w:before="0" w:beforeAutospacing="0" w:after="0" w:afterAutospacing="0"/>
        <w:ind w:left="720"/>
        <w:jc w:val="both"/>
        <w:rPr>
          <w:color w:val="000000" w:themeColor="text1"/>
        </w:rPr>
      </w:pPr>
      <w:r>
        <w:rPr>
          <w:i/>
          <w:iCs/>
          <w:color w:val="000000" w:themeColor="text1"/>
        </w:rPr>
        <w:lastRenderedPageBreak/>
        <w:t>Please add further contacts as needed.</w:t>
      </w:r>
    </w:p>
    <w:p w14:paraId="31139E3F" w14:textId="77777777" w:rsidR="00D54EBA" w:rsidRPr="00074E5E" w:rsidRDefault="00D54EBA" w:rsidP="00074E5E">
      <w:pPr>
        <w:pStyle w:val="NormalWeb"/>
        <w:spacing w:before="0" w:beforeAutospacing="0" w:after="0" w:afterAutospacing="0"/>
        <w:ind w:left="720"/>
        <w:jc w:val="both"/>
        <w:rPr>
          <w:color w:val="000000" w:themeColor="text1"/>
        </w:rPr>
      </w:pPr>
    </w:p>
    <w:p w14:paraId="4C97AFF9" w14:textId="1B9A8A30"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12B422CA" w14:textId="77777777" w:rsidR="00D54EBA" w:rsidRDefault="00D54EBA" w:rsidP="00D54EBA">
      <w:pPr>
        <w:pStyle w:val="NormalWeb"/>
        <w:spacing w:before="0" w:beforeAutospacing="0" w:after="0" w:afterAutospacing="0"/>
        <w:jc w:val="both"/>
        <w:rPr>
          <w:i/>
          <w:iCs/>
          <w:color w:val="000000" w:themeColor="text1"/>
        </w:rPr>
      </w:pPr>
    </w:p>
    <w:p w14:paraId="7246CD7A" w14:textId="5031F0AB" w:rsidR="00D54EBA" w:rsidRDefault="00D54EBA"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Contact Name:</w:t>
      </w:r>
    </w:p>
    <w:p w14:paraId="26EAB055" w14:textId="277672C0" w:rsidR="00D54EBA" w:rsidRDefault="00D54EBA"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Organisation:</w:t>
      </w:r>
    </w:p>
    <w:p w14:paraId="0C3DA215" w14:textId="4E57AC33" w:rsidR="00D54EBA" w:rsidRDefault="00D54EBA"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Email Address: </w:t>
      </w:r>
    </w:p>
    <w:p w14:paraId="0361671D" w14:textId="77777777" w:rsidR="00D54EBA" w:rsidRDefault="00D54EBA" w:rsidP="00074E5E">
      <w:pPr>
        <w:pStyle w:val="NormalWeb"/>
        <w:spacing w:before="0" w:beforeAutospacing="0" w:after="0" w:afterAutospacing="0"/>
        <w:ind w:left="720"/>
        <w:jc w:val="both"/>
        <w:rPr>
          <w:color w:val="000000" w:themeColor="text1"/>
        </w:rPr>
      </w:pPr>
    </w:p>
    <w:p w14:paraId="24F3DE91" w14:textId="77777777"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Contact Name:</w:t>
      </w:r>
    </w:p>
    <w:p w14:paraId="3AAE2024" w14:textId="77777777"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Organisation:</w:t>
      </w:r>
    </w:p>
    <w:p w14:paraId="257E5901" w14:textId="77777777"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Email Address: </w:t>
      </w:r>
    </w:p>
    <w:p w14:paraId="47855180" w14:textId="589FC248" w:rsidR="00305A50" w:rsidRPr="007902BA" w:rsidRDefault="00305A50" w:rsidP="00540443">
      <w:pPr>
        <w:pStyle w:val="NormalWeb"/>
        <w:spacing w:before="0" w:beforeAutospacing="0" w:after="0" w:afterAutospacing="0"/>
        <w:jc w:val="both"/>
        <w:rPr>
          <w:color w:val="000000" w:themeColor="text1"/>
        </w:rPr>
      </w:pPr>
    </w:p>
    <w:p w14:paraId="40D68338" w14:textId="77777777"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Contact Name:</w:t>
      </w:r>
    </w:p>
    <w:p w14:paraId="0074D077" w14:textId="77777777"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Organisation:</w:t>
      </w:r>
    </w:p>
    <w:p w14:paraId="7F7AE931" w14:textId="7D2D6A8A" w:rsidR="00D54EBA" w:rsidRPr="00BE7A2C" w:rsidRDefault="00D54EBA" w:rsidP="00BE7A2C">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Email Address: </w:t>
      </w:r>
    </w:p>
    <w:p w14:paraId="7D5AB3C0" w14:textId="77777777" w:rsidR="008A78C3" w:rsidRDefault="008A78C3" w:rsidP="008A78C3">
      <w:pPr>
        <w:jc w:val="both"/>
        <w:rPr>
          <w:b/>
          <w:bCs/>
          <w:color w:val="000000" w:themeColor="text1"/>
          <w:szCs w:val="24"/>
        </w:rPr>
      </w:pPr>
    </w:p>
    <w:p w14:paraId="05DB2A1D" w14:textId="2A70BB3F" w:rsidR="008A78C3" w:rsidRDefault="00055377" w:rsidP="008A78C3">
      <w:pPr>
        <w:pStyle w:val="ListParagraph"/>
        <w:numPr>
          <w:ilvl w:val="0"/>
          <w:numId w:val="23"/>
        </w:numPr>
        <w:jc w:val="both"/>
        <w:rPr>
          <w:b/>
          <w:bCs/>
          <w:color w:val="000000" w:themeColor="text1"/>
          <w:szCs w:val="24"/>
        </w:rPr>
      </w:pPr>
      <w:r>
        <w:rPr>
          <w:b/>
          <w:bCs/>
          <w:color w:val="000000" w:themeColor="text1"/>
          <w:szCs w:val="24"/>
        </w:rPr>
        <w:t xml:space="preserve">Capacity Building </w:t>
      </w:r>
      <w:r w:rsidR="00C14958">
        <w:rPr>
          <w:b/>
          <w:bCs/>
          <w:color w:val="000000" w:themeColor="text1"/>
          <w:szCs w:val="24"/>
        </w:rPr>
        <w:t xml:space="preserve">&amp; </w:t>
      </w:r>
      <w:r w:rsidR="00074E5E">
        <w:rPr>
          <w:b/>
          <w:bCs/>
          <w:color w:val="000000" w:themeColor="text1"/>
          <w:szCs w:val="24"/>
        </w:rPr>
        <w:t>Communications</w:t>
      </w:r>
    </w:p>
    <w:p w14:paraId="372D82F7" w14:textId="77777777" w:rsidR="008A78C3" w:rsidRDefault="008A78C3" w:rsidP="008A78C3">
      <w:pPr>
        <w:pStyle w:val="ListParagraph"/>
        <w:ind w:left="360"/>
        <w:jc w:val="both"/>
        <w:rPr>
          <w:b/>
          <w:bCs/>
          <w:color w:val="000000" w:themeColor="text1"/>
          <w:szCs w:val="24"/>
        </w:rPr>
      </w:pPr>
    </w:p>
    <w:p w14:paraId="0AE7B3B5" w14:textId="71E56DF2" w:rsidR="00055377" w:rsidRDefault="00055377" w:rsidP="00CC268C">
      <w:pPr>
        <w:jc w:val="both"/>
        <w:rPr>
          <w:color w:val="0070C0"/>
          <w:szCs w:val="24"/>
        </w:rPr>
      </w:pPr>
      <w:r>
        <w:rPr>
          <w:color w:val="0070C0"/>
          <w:szCs w:val="24"/>
        </w:rPr>
        <w:t xml:space="preserve">Have you found the ICRI #ForCoral </w:t>
      </w:r>
      <w:r w:rsidR="0010482A">
        <w:rPr>
          <w:color w:val="0070C0"/>
          <w:szCs w:val="24"/>
        </w:rPr>
        <w:t xml:space="preserve">Webinar </w:t>
      </w:r>
      <w:r>
        <w:rPr>
          <w:color w:val="0070C0"/>
          <w:szCs w:val="24"/>
        </w:rPr>
        <w:t>Series useful?</w:t>
      </w:r>
    </w:p>
    <w:p w14:paraId="09B7CC1C" w14:textId="5845F39B" w:rsidR="00652068" w:rsidRDefault="00652068" w:rsidP="00CC268C">
      <w:pPr>
        <w:jc w:val="both"/>
        <w:rPr>
          <w:color w:val="0070C0"/>
          <w:szCs w:val="24"/>
        </w:rPr>
      </w:pPr>
    </w:p>
    <w:p w14:paraId="0E9F662A" w14:textId="098A8804" w:rsidR="00652068" w:rsidRPr="00074E5E" w:rsidRDefault="00652068" w:rsidP="00CC268C">
      <w:pPr>
        <w:jc w:val="both"/>
        <w:rPr>
          <w:rFonts w:eastAsia="Times New Roman"/>
          <w:color w:val="000000" w:themeColor="text1"/>
          <w:szCs w:val="24"/>
          <w:lang w:eastAsia="ja-JP"/>
        </w:rPr>
      </w:pPr>
      <w:r w:rsidRPr="00074E5E">
        <w:rPr>
          <w:rFonts w:eastAsia="Times New Roman"/>
          <w:color w:val="000000" w:themeColor="text1"/>
          <w:szCs w:val="24"/>
          <w:lang w:eastAsia="ja-JP"/>
        </w:rPr>
        <w:t xml:space="preserve">Through 2024, ICRI has hosted multiple webinars that aim to share knowledge and foster collaboration across critical topics concerning the conservation, </w:t>
      </w:r>
      <w:r w:rsidRPr="00652068">
        <w:rPr>
          <w:rFonts w:eastAsia="Times New Roman"/>
          <w:color w:val="000000" w:themeColor="text1"/>
          <w:szCs w:val="24"/>
          <w:lang w:eastAsia="ja-JP"/>
        </w:rPr>
        <w:t>protection,</w:t>
      </w:r>
      <w:r w:rsidRPr="00074E5E">
        <w:rPr>
          <w:rFonts w:eastAsia="Times New Roman"/>
          <w:color w:val="000000" w:themeColor="text1"/>
          <w:szCs w:val="24"/>
          <w:lang w:eastAsia="ja-JP"/>
        </w:rPr>
        <w:t xml:space="preserve"> and restoration of coral reefs. These webinars form the #ForCoral webinar seri</w:t>
      </w:r>
      <w:r w:rsidR="00BE7A2C">
        <w:rPr>
          <w:rFonts w:eastAsia="Times New Roman"/>
          <w:color w:val="000000" w:themeColor="text1"/>
          <w:szCs w:val="24"/>
          <w:lang w:eastAsia="ja-JP"/>
        </w:rPr>
        <w:t>e</w:t>
      </w:r>
      <w:r w:rsidRPr="00074E5E">
        <w:rPr>
          <w:rFonts w:eastAsia="Times New Roman"/>
          <w:color w:val="000000" w:themeColor="text1"/>
          <w:szCs w:val="24"/>
          <w:lang w:eastAsia="ja-JP"/>
        </w:rPr>
        <w:t>s, and topics include the 4th Global Bleaching Event, impacts of land-based sources of pollution and National Biodiversity Strategies and Action Plans.</w:t>
      </w:r>
    </w:p>
    <w:p w14:paraId="673B73F2" w14:textId="52BCC52F" w:rsidR="00652068" w:rsidRPr="00074E5E" w:rsidRDefault="00652068" w:rsidP="00CC268C">
      <w:pPr>
        <w:jc w:val="both"/>
        <w:rPr>
          <w:rFonts w:eastAsia="Times New Roman"/>
          <w:color w:val="000000" w:themeColor="text1"/>
          <w:szCs w:val="24"/>
          <w:lang w:eastAsia="ja-JP"/>
        </w:rPr>
      </w:pPr>
    </w:p>
    <w:p w14:paraId="2EE56C19" w14:textId="0308A6E1" w:rsidR="00652068" w:rsidRPr="00074E5E" w:rsidRDefault="00652068" w:rsidP="00CC268C">
      <w:pPr>
        <w:jc w:val="both"/>
        <w:rPr>
          <w:rFonts w:eastAsia="Times New Roman"/>
          <w:color w:val="000000" w:themeColor="text1"/>
          <w:szCs w:val="24"/>
          <w:lang w:eastAsia="ja-JP"/>
        </w:rPr>
      </w:pPr>
      <w:r w:rsidRPr="00074E5E">
        <w:rPr>
          <w:rFonts w:eastAsia="Times New Roman"/>
          <w:color w:val="000000" w:themeColor="text1"/>
          <w:szCs w:val="24"/>
          <w:lang w:eastAsia="ja-JP"/>
        </w:rPr>
        <w:t xml:space="preserve">The full list of webinars and recordings can be found here: </w:t>
      </w:r>
      <w:hyperlink r:id="rId14" w:history="1">
        <w:r w:rsidRPr="00074E5E">
          <w:rPr>
            <w:rFonts w:eastAsia="Times New Roman"/>
            <w:color w:val="000000" w:themeColor="text1"/>
            <w:lang w:eastAsia="ja-JP"/>
          </w:rPr>
          <w:t>https://icriforum.org/forcoral-webinar-series/</w:t>
        </w:r>
      </w:hyperlink>
      <w:r w:rsidRPr="00074E5E">
        <w:rPr>
          <w:rFonts w:eastAsia="Times New Roman"/>
          <w:color w:val="000000" w:themeColor="text1"/>
          <w:szCs w:val="24"/>
          <w:lang w:eastAsia="ja-JP"/>
        </w:rPr>
        <w:t xml:space="preserve"> </w:t>
      </w:r>
    </w:p>
    <w:p w14:paraId="40B960CF" w14:textId="77777777" w:rsidR="00055377" w:rsidRDefault="00055377" w:rsidP="00CC268C">
      <w:pPr>
        <w:jc w:val="both"/>
        <w:rPr>
          <w:color w:val="0070C0"/>
          <w:szCs w:val="24"/>
        </w:rPr>
      </w:pPr>
    </w:p>
    <w:p w14:paraId="2A2DC2CC" w14:textId="6337EB07" w:rsidR="00055377" w:rsidRDefault="00055377" w:rsidP="00055377">
      <w:pPr>
        <w:pStyle w:val="NormalWeb"/>
        <w:numPr>
          <w:ilvl w:val="0"/>
          <w:numId w:val="16"/>
        </w:numPr>
        <w:spacing w:before="0" w:beforeAutospacing="0" w:after="0" w:afterAutospacing="0"/>
        <w:jc w:val="both"/>
        <w:rPr>
          <w:color w:val="000000" w:themeColor="text1"/>
        </w:rPr>
      </w:pPr>
      <w:r w:rsidRPr="007902BA">
        <w:rPr>
          <w:color w:val="000000" w:themeColor="text1"/>
          <w:lang w:eastAsia="ja-JP"/>
        </w:rPr>
        <w:t xml:space="preserve">(ICRI) </w:t>
      </w:r>
      <w:r w:rsidR="00652068">
        <w:rPr>
          <w:color w:val="000000" w:themeColor="text1"/>
          <w:lang w:eastAsia="ja-JP"/>
        </w:rPr>
        <w:t xml:space="preserve">Did you attend any of the series’ webinars, and if </w:t>
      </w:r>
      <w:proofErr w:type="gramStart"/>
      <w:r w:rsidR="00652068">
        <w:rPr>
          <w:color w:val="000000" w:themeColor="text1"/>
          <w:lang w:eastAsia="ja-JP"/>
        </w:rPr>
        <w:t>so</w:t>
      </w:r>
      <w:proofErr w:type="gramEnd"/>
      <w:r w:rsidR="00652068">
        <w:rPr>
          <w:color w:val="000000" w:themeColor="text1"/>
          <w:lang w:eastAsia="ja-JP"/>
        </w:rPr>
        <w:t xml:space="preserve"> w</w:t>
      </w:r>
      <w:r>
        <w:rPr>
          <w:color w:val="000000" w:themeColor="text1"/>
          <w:lang w:eastAsia="ja-JP"/>
        </w:rPr>
        <w:t xml:space="preserve">hich topics have you </w:t>
      </w:r>
      <w:r w:rsidR="00652068">
        <w:rPr>
          <w:color w:val="000000" w:themeColor="text1"/>
          <w:lang w:eastAsia="ja-JP"/>
        </w:rPr>
        <w:t>found the most useful and engaging</w:t>
      </w:r>
      <w:r w:rsidRPr="00BE7A2C">
        <w:rPr>
          <w:color w:val="000000" w:themeColor="text1"/>
          <w:lang w:eastAsia="ja-JP"/>
        </w:rPr>
        <w:t>?</w:t>
      </w:r>
      <w:r w:rsidR="00C14958" w:rsidRPr="00BE7A2C">
        <w:rPr>
          <w:color w:val="000000" w:themeColor="text1"/>
          <w:lang w:eastAsia="ja-JP"/>
        </w:rPr>
        <w:t xml:space="preserve"> If you did not attend the </w:t>
      </w:r>
      <w:r w:rsidR="00BE7A2C" w:rsidRPr="00BE7A2C">
        <w:rPr>
          <w:color w:val="000000" w:themeColor="text1"/>
          <w:lang w:eastAsia="ja-JP"/>
        </w:rPr>
        <w:t>webinars,</w:t>
      </w:r>
      <w:r w:rsidR="00C14958" w:rsidRPr="00BE7A2C">
        <w:rPr>
          <w:color w:val="000000" w:themeColor="text1"/>
          <w:lang w:eastAsia="ja-JP"/>
        </w:rPr>
        <w:t xml:space="preserve"> please explain why</w:t>
      </w:r>
      <w:r w:rsidR="00BE7A2C" w:rsidRPr="00BE7A2C">
        <w:rPr>
          <w:color w:val="000000" w:themeColor="text1"/>
          <w:lang w:eastAsia="ja-JP"/>
        </w:rPr>
        <w:t>, and how what we could have done better.</w:t>
      </w:r>
    </w:p>
    <w:p w14:paraId="3896DAEF" w14:textId="77777777" w:rsidR="00055377" w:rsidRPr="007902BA" w:rsidRDefault="00055377" w:rsidP="00055377">
      <w:pPr>
        <w:pStyle w:val="NormalWeb"/>
        <w:spacing w:before="0" w:beforeAutospacing="0" w:after="0" w:afterAutospacing="0"/>
        <w:ind w:left="720"/>
        <w:jc w:val="both"/>
        <w:rPr>
          <w:color w:val="000000" w:themeColor="text1"/>
        </w:rPr>
      </w:pPr>
    </w:p>
    <w:p w14:paraId="73BF771F"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1349C857"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09770A0"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CC85463"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0E59DFF7" w14:textId="0F97B5EA" w:rsidR="00055377" w:rsidRPr="007902BA" w:rsidRDefault="00055377" w:rsidP="00055377">
      <w:pPr>
        <w:pStyle w:val="NormalWeb"/>
        <w:spacing w:before="0" w:beforeAutospacing="0" w:after="0" w:afterAutospacing="0"/>
        <w:jc w:val="both"/>
        <w:rPr>
          <w:color w:val="000000" w:themeColor="text1"/>
        </w:rPr>
      </w:pPr>
    </w:p>
    <w:p w14:paraId="4CF4783E" w14:textId="77777777" w:rsidR="00055377" w:rsidRDefault="00055377" w:rsidP="00CC268C">
      <w:pPr>
        <w:jc w:val="both"/>
        <w:rPr>
          <w:color w:val="0070C0"/>
          <w:szCs w:val="24"/>
        </w:rPr>
      </w:pPr>
    </w:p>
    <w:p w14:paraId="40D64CEE" w14:textId="17F5063E" w:rsidR="00055377" w:rsidRDefault="00055377" w:rsidP="00055377">
      <w:pPr>
        <w:pStyle w:val="NormalWeb"/>
        <w:numPr>
          <w:ilvl w:val="0"/>
          <w:numId w:val="16"/>
        </w:numPr>
        <w:spacing w:before="0" w:beforeAutospacing="0" w:after="0" w:afterAutospacing="0"/>
        <w:jc w:val="both"/>
        <w:rPr>
          <w:color w:val="000000" w:themeColor="text1"/>
        </w:rPr>
      </w:pPr>
      <w:r w:rsidRPr="007902BA">
        <w:rPr>
          <w:color w:val="000000" w:themeColor="text1"/>
          <w:lang w:eastAsia="ja-JP"/>
        </w:rPr>
        <w:t xml:space="preserve">(ICRI) </w:t>
      </w:r>
      <w:r w:rsidR="00652068">
        <w:rPr>
          <w:color w:val="000000" w:themeColor="text1"/>
          <w:lang w:eastAsia="ja-JP"/>
        </w:rPr>
        <w:t>Do you have any suggestions or request for topics that you wish for ICRI to host as part of this series</w:t>
      </w:r>
      <w:r>
        <w:rPr>
          <w:color w:val="000000" w:themeColor="text1"/>
          <w:lang w:eastAsia="ja-JP"/>
        </w:rPr>
        <w:t>?</w:t>
      </w:r>
      <w:r w:rsidR="00652068">
        <w:rPr>
          <w:color w:val="000000" w:themeColor="text1"/>
          <w:lang w:eastAsia="ja-JP"/>
        </w:rPr>
        <w:t xml:space="preserve"> If you have a specific topic in mind, and would like to host a webinar, please indicate below. </w:t>
      </w:r>
    </w:p>
    <w:p w14:paraId="78520B3E" w14:textId="77777777" w:rsidR="00055377" w:rsidRPr="007902BA" w:rsidRDefault="00055377" w:rsidP="00055377">
      <w:pPr>
        <w:pStyle w:val="NormalWeb"/>
        <w:spacing w:before="0" w:beforeAutospacing="0" w:after="0" w:afterAutospacing="0"/>
        <w:ind w:left="720"/>
        <w:jc w:val="both"/>
        <w:rPr>
          <w:color w:val="000000" w:themeColor="text1"/>
        </w:rPr>
      </w:pPr>
    </w:p>
    <w:p w14:paraId="515C49B5"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5C8472FA"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603BD2EF"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72180D29"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7E863FFB" w14:textId="2DFD2BED" w:rsidR="00055377" w:rsidRDefault="00055377" w:rsidP="00055377">
      <w:pPr>
        <w:pStyle w:val="NormalWeb"/>
        <w:spacing w:before="0" w:beforeAutospacing="0" w:after="0" w:afterAutospacing="0"/>
        <w:jc w:val="both"/>
        <w:rPr>
          <w:color w:val="000000" w:themeColor="text1"/>
        </w:rPr>
      </w:pPr>
    </w:p>
    <w:p w14:paraId="65FBC3AE" w14:textId="73406992" w:rsidR="00C14958" w:rsidRPr="00BE7A2C" w:rsidRDefault="00C14958" w:rsidP="00BE7A2C">
      <w:pPr>
        <w:jc w:val="both"/>
        <w:rPr>
          <w:color w:val="0070C0"/>
          <w:szCs w:val="24"/>
        </w:rPr>
      </w:pPr>
      <w:r>
        <w:rPr>
          <w:color w:val="0070C0"/>
          <w:szCs w:val="24"/>
        </w:rPr>
        <w:t>Have you found the ICRI communications useful?</w:t>
      </w:r>
    </w:p>
    <w:p w14:paraId="14D7FD98" w14:textId="77777777" w:rsidR="00DC642A" w:rsidRDefault="00DC642A" w:rsidP="00055377">
      <w:pPr>
        <w:pStyle w:val="NormalWeb"/>
        <w:spacing w:before="0" w:beforeAutospacing="0" w:after="0" w:afterAutospacing="0"/>
        <w:jc w:val="both"/>
        <w:rPr>
          <w:color w:val="000000" w:themeColor="text1"/>
        </w:rPr>
      </w:pPr>
    </w:p>
    <w:p w14:paraId="04A5DF14" w14:textId="308DF68E" w:rsidR="00DC642A" w:rsidRDefault="00DC642A" w:rsidP="00F03003">
      <w:pPr>
        <w:pStyle w:val="NormalWeb"/>
        <w:numPr>
          <w:ilvl w:val="0"/>
          <w:numId w:val="16"/>
        </w:numPr>
        <w:spacing w:before="0" w:beforeAutospacing="0" w:after="0" w:afterAutospacing="0"/>
        <w:jc w:val="both"/>
        <w:rPr>
          <w:color w:val="000000" w:themeColor="text1"/>
        </w:rPr>
      </w:pPr>
      <w:r w:rsidRPr="00DC642A">
        <w:rPr>
          <w:color w:val="000000" w:themeColor="text1"/>
          <w:lang w:eastAsia="ja-JP"/>
        </w:rPr>
        <w:t>(ICRI) Do you find the ICRI Monthly Round of News Useful</w:t>
      </w:r>
      <w:r>
        <w:rPr>
          <w:color w:val="000000" w:themeColor="text1"/>
        </w:rPr>
        <w:t xml:space="preserve">? If </w:t>
      </w:r>
      <w:r w:rsidR="00D54EBA">
        <w:rPr>
          <w:color w:val="000000" w:themeColor="text1"/>
        </w:rPr>
        <w:t>yes,</w:t>
      </w:r>
      <w:r>
        <w:rPr>
          <w:color w:val="000000" w:themeColor="text1"/>
        </w:rPr>
        <w:t xml:space="preserve"> what do you like about it and how would you suggest </w:t>
      </w:r>
      <w:r w:rsidR="00D54EBA">
        <w:rPr>
          <w:color w:val="000000" w:themeColor="text1"/>
        </w:rPr>
        <w:t>improving</w:t>
      </w:r>
      <w:r>
        <w:rPr>
          <w:color w:val="000000" w:themeColor="text1"/>
        </w:rPr>
        <w:t xml:space="preserve"> ICRI</w:t>
      </w:r>
      <w:r w:rsidR="00D54EBA">
        <w:rPr>
          <w:color w:val="000000" w:themeColor="text1"/>
        </w:rPr>
        <w:t>’s</w:t>
      </w:r>
      <w:r>
        <w:rPr>
          <w:color w:val="000000" w:themeColor="text1"/>
        </w:rPr>
        <w:t xml:space="preserve"> communications?</w:t>
      </w:r>
    </w:p>
    <w:p w14:paraId="78D70098" w14:textId="77777777" w:rsidR="00DC642A" w:rsidRPr="00DC642A" w:rsidRDefault="00DC642A" w:rsidP="00074E5E">
      <w:pPr>
        <w:pStyle w:val="NormalWeb"/>
        <w:spacing w:before="0" w:beforeAutospacing="0" w:after="0" w:afterAutospacing="0"/>
        <w:ind w:left="720"/>
        <w:jc w:val="both"/>
        <w:rPr>
          <w:color w:val="000000" w:themeColor="text1"/>
        </w:rPr>
      </w:pPr>
    </w:p>
    <w:p w14:paraId="4EDFB9AA"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77E28C7D"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4934A087"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02FF4479"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082AD0CB" w14:textId="77777777" w:rsidR="00BE7A2C" w:rsidRDefault="00BE7A2C" w:rsidP="00540443">
      <w:pPr>
        <w:jc w:val="both"/>
        <w:rPr>
          <w:color w:val="000000" w:themeColor="text1"/>
          <w:szCs w:val="24"/>
          <w:lang w:eastAsia="ja-JP"/>
        </w:rPr>
      </w:pPr>
    </w:p>
    <w:p w14:paraId="0D78FFA9" w14:textId="77777777" w:rsidR="00DC642A" w:rsidRPr="007902BA" w:rsidRDefault="00DC642A" w:rsidP="00E50927">
      <w:pPr>
        <w:pStyle w:val="NormalWeb"/>
        <w:spacing w:before="0" w:beforeAutospacing="0" w:after="0" w:afterAutospacing="0"/>
        <w:jc w:val="both"/>
      </w:pPr>
    </w:p>
    <w:p w14:paraId="00F92037" w14:textId="22CE099C" w:rsidR="0030012A" w:rsidRDefault="00977131" w:rsidP="0030012A">
      <w:pPr>
        <w:pStyle w:val="ListParagraph"/>
        <w:numPr>
          <w:ilvl w:val="0"/>
          <w:numId w:val="23"/>
        </w:numPr>
        <w:jc w:val="both"/>
        <w:rPr>
          <w:rStyle w:val="Emphasis"/>
          <w:b/>
          <w:bCs/>
          <w:i w:val="0"/>
          <w:iCs w:val="0"/>
          <w:color w:val="000000" w:themeColor="text1"/>
          <w:szCs w:val="24"/>
        </w:rPr>
      </w:pPr>
      <w:r w:rsidRPr="007902BA">
        <w:rPr>
          <w:b/>
          <w:bCs/>
          <w:color w:val="000000" w:themeColor="text1"/>
          <w:szCs w:val="24"/>
        </w:rPr>
        <w:t>Kunming-Montreal</w:t>
      </w:r>
      <w:r w:rsidRPr="007902BA">
        <w:rPr>
          <w:rStyle w:val="apple-converted-space"/>
          <w:b/>
          <w:bCs/>
          <w:color w:val="000000" w:themeColor="text1"/>
          <w:szCs w:val="24"/>
        </w:rPr>
        <w:t> </w:t>
      </w:r>
      <w:r w:rsidRPr="007902BA">
        <w:rPr>
          <w:rStyle w:val="Emphasis"/>
          <w:b/>
          <w:bCs/>
          <w:i w:val="0"/>
          <w:iCs w:val="0"/>
          <w:color w:val="000000" w:themeColor="text1"/>
          <w:szCs w:val="24"/>
        </w:rPr>
        <w:t xml:space="preserve">Global </w:t>
      </w:r>
      <w:r w:rsidR="00176217">
        <w:rPr>
          <w:rStyle w:val="Emphasis"/>
          <w:b/>
          <w:bCs/>
          <w:i w:val="0"/>
          <w:iCs w:val="0"/>
          <w:color w:val="000000" w:themeColor="text1"/>
          <w:szCs w:val="24"/>
        </w:rPr>
        <w:t>B</w:t>
      </w:r>
      <w:r w:rsidRPr="007902BA">
        <w:rPr>
          <w:rStyle w:val="Emphasis"/>
          <w:b/>
          <w:bCs/>
          <w:i w:val="0"/>
          <w:iCs w:val="0"/>
          <w:color w:val="000000" w:themeColor="text1"/>
          <w:szCs w:val="24"/>
        </w:rPr>
        <w:t xml:space="preserve">iodiversity </w:t>
      </w:r>
      <w:r w:rsidR="00176217">
        <w:rPr>
          <w:rStyle w:val="Emphasis"/>
          <w:b/>
          <w:bCs/>
          <w:i w:val="0"/>
          <w:iCs w:val="0"/>
          <w:color w:val="000000" w:themeColor="text1"/>
          <w:szCs w:val="24"/>
        </w:rPr>
        <w:t>F</w:t>
      </w:r>
      <w:r w:rsidRPr="007902BA">
        <w:rPr>
          <w:rStyle w:val="Emphasis"/>
          <w:b/>
          <w:bCs/>
          <w:i w:val="0"/>
          <w:iCs w:val="0"/>
          <w:color w:val="000000" w:themeColor="text1"/>
          <w:szCs w:val="24"/>
        </w:rPr>
        <w:t>ramework</w:t>
      </w:r>
    </w:p>
    <w:p w14:paraId="3DD65412" w14:textId="7AA2DAEE" w:rsidR="0030012A" w:rsidRDefault="0030012A" w:rsidP="0030012A">
      <w:pPr>
        <w:jc w:val="both"/>
        <w:rPr>
          <w:color w:val="000000" w:themeColor="text1"/>
          <w:szCs w:val="24"/>
          <w:lang w:eastAsia="ja-JP"/>
        </w:rPr>
      </w:pPr>
    </w:p>
    <w:p w14:paraId="54B5C8CE" w14:textId="113E25F2" w:rsidR="00652068" w:rsidRDefault="00652068" w:rsidP="0030012A">
      <w:pPr>
        <w:jc w:val="both"/>
        <w:rPr>
          <w:color w:val="000000" w:themeColor="text1"/>
          <w:szCs w:val="24"/>
          <w:lang w:eastAsia="ja-JP"/>
        </w:rPr>
      </w:pPr>
      <w:r>
        <w:rPr>
          <w:color w:val="000000" w:themeColor="text1"/>
          <w:szCs w:val="24"/>
          <w:lang w:eastAsia="ja-JP"/>
        </w:rPr>
        <w:t xml:space="preserve">ICRI has continually supported the Convention on Biological Diversity and the Post-2020 process, developing a recommendation for coral reef indicators to be included in the Global Biodiversity Framework and supporting Parties during the negotiation process. Following the Framework’s adoption in 2022, ICRI’s support now aims to support parties in implementing the framework, especially through National Biodiversity Strategies and Action Plans (NBSAPS) and the Marine and Coastal Work Programme. </w:t>
      </w:r>
    </w:p>
    <w:p w14:paraId="18425DD4" w14:textId="50830E10" w:rsidR="00652068" w:rsidRDefault="00652068" w:rsidP="0030012A">
      <w:pPr>
        <w:jc w:val="both"/>
        <w:rPr>
          <w:color w:val="000000" w:themeColor="text1"/>
          <w:szCs w:val="24"/>
          <w:lang w:eastAsia="ja-JP"/>
        </w:rPr>
      </w:pPr>
    </w:p>
    <w:p w14:paraId="76561D16" w14:textId="030D211A" w:rsidR="00652068" w:rsidRPr="00652068" w:rsidRDefault="00652068" w:rsidP="00652068">
      <w:pPr>
        <w:jc w:val="both"/>
        <w:rPr>
          <w:b/>
          <w:bCs/>
          <w:color w:val="000000" w:themeColor="text1"/>
          <w:szCs w:val="24"/>
          <w:lang w:eastAsia="ja-JP"/>
        </w:rPr>
      </w:pPr>
      <w:r>
        <w:rPr>
          <w:color w:val="000000" w:themeColor="text1"/>
          <w:szCs w:val="24"/>
          <w:lang w:eastAsia="ja-JP"/>
        </w:rPr>
        <w:t xml:space="preserve">In 2024, ICRI released </w:t>
      </w:r>
      <w:hyperlink r:id="rId15" w:history="1">
        <w:r w:rsidRPr="00652068">
          <w:rPr>
            <w:rStyle w:val="Hyperlink"/>
            <w:b/>
            <w:bCs/>
            <w:szCs w:val="24"/>
            <w:lang w:eastAsia="ja-JP"/>
          </w:rPr>
          <w:t>A Guide for Integrating Coral Reefs and Associated Ecosystems into National Biodiversity Strategies and Action Plans</w:t>
        </w:r>
      </w:hyperlink>
      <w:r w:rsidRPr="00652068">
        <w:rPr>
          <w:b/>
          <w:bCs/>
          <w:color w:val="000000" w:themeColor="text1"/>
          <w:szCs w:val="24"/>
          <w:lang w:eastAsia="ja-JP"/>
        </w:rPr>
        <w:t xml:space="preserve"> </w:t>
      </w:r>
      <w:r w:rsidRPr="00E50927">
        <w:rPr>
          <w:color w:val="000000" w:themeColor="text1"/>
          <w:szCs w:val="24"/>
          <w:lang w:eastAsia="ja-JP"/>
        </w:rPr>
        <w:t xml:space="preserve">to support coral reef countries to integrate coral reefs and associated ecosystems into their NBSAPs. </w:t>
      </w:r>
    </w:p>
    <w:p w14:paraId="4EBF56DA" w14:textId="60A6D6B1" w:rsidR="00652068" w:rsidRDefault="00652068" w:rsidP="0030012A">
      <w:pPr>
        <w:jc w:val="both"/>
        <w:rPr>
          <w:color w:val="000000" w:themeColor="text1"/>
          <w:szCs w:val="24"/>
          <w:lang w:eastAsia="ja-JP"/>
        </w:rPr>
      </w:pPr>
    </w:p>
    <w:p w14:paraId="732AC24E" w14:textId="63431A21" w:rsidR="0030012A" w:rsidRPr="0030012A" w:rsidRDefault="00CC268C" w:rsidP="0030012A">
      <w:pPr>
        <w:pStyle w:val="ListParagraph"/>
        <w:numPr>
          <w:ilvl w:val="0"/>
          <w:numId w:val="16"/>
        </w:numPr>
        <w:jc w:val="both"/>
        <w:rPr>
          <w:b/>
          <w:bCs/>
          <w:color w:val="000000" w:themeColor="text1"/>
          <w:szCs w:val="24"/>
        </w:rPr>
      </w:pPr>
      <w:r w:rsidRPr="0030012A">
        <w:rPr>
          <w:color w:val="000000" w:themeColor="text1"/>
          <w:szCs w:val="24"/>
          <w:lang w:eastAsia="ja-JP"/>
        </w:rPr>
        <w:t xml:space="preserve">(ICRI) Did you </w:t>
      </w:r>
      <w:r w:rsidR="00652068">
        <w:rPr>
          <w:color w:val="000000" w:themeColor="text1"/>
          <w:szCs w:val="24"/>
          <w:lang w:eastAsia="ja-JP"/>
        </w:rPr>
        <w:t xml:space="preserve">use read, use, and/or apply the </w:t>
      </w:r>
      <w:r w:rsidRPr="0030012A">
        <w:rPr>
          <w:color w:val="000000" w:themeColor="text1"/>
          <w:szCs w:val="24"/>
          <w:lang w:eastAsia="ja-JP"/>
        </w:rPr>
        <w:t xml:space="preserve">Guide on integrating coral reefs and associated ecosystems into </w:t>
      </w:r>
      <w:r w:rsidRPr="0030012A">
        <w:rPr>
          <w:rStyle w:val="Emphasis"/>
          <w:i w:val="0"/>
          <w:iCs w:val="0"/>
          <w:color w:val="000000" w:themeColor="text1"/>
          <w:szCs w:val="24"/>
        </w:rPr>
        <w:t>National Biodiversity Strategies and Action Plans</w:t>
      </w:r>
      <w:r w:rsidRPr="0030012A">
        <w:rPr>
          <w:rStyle w:val="apple-converted-space"/>
          <w:color w:val="000000" w:themeColor="text1"/>
          <w:szCs w:val="24"/>
          <w:shd w:val="clear" w:color="auto" w:fill="FFFFFF"/>
        </w:rPr>
        <w:t> </w:t>
      </w:r>
      <w:r w:rsidRPr="0030012A">
        <w:rPr>
          <w:color w:val="000000" w:themeColor="text1"/>
          <w:szCs w:val="24"/>
          <w:shd w:val="clear" w:color="auto" w:fill="FFFFFF"/>
        </w:rPr>
        <w:t>(</w:t>
      </w:r>
      <w:r w:rsidRPr="0030012A">
        <w:rPr>
          <w:rStyle w:val="Emphasis"/>
          <w:i w:val="0"/>
          <w:iCs w:val="0"/>
          <w:color w:val="000000" w:themeColor="text1"/>
          <w:szCs w:val="24"/>
        </w:rPr>
        <w:t>NBSAP</w:t>
      </w:r>
      <w:r w:rsidR="00724461">
        <w:rPr>
          <w:rStyle w:val="Emphasis"/>
          <w:i w:val="0"/>
          <w:iCs w:val="0"/>
          <w:color w:val="000000" w:themeColor="text1"/>
          <w:szCs w:val="24"/>
        </w:rPr>
        <w:t>s</w:t>
      </w:r>
      <w:r w:rsidRPr="0030012A">
        <w:rPr>
          <w:color w:val="000000" w:themeColor="text1"/>
          <w:szCs w:val="24"/>
          <w:shd w:val="clear" w:color="auto" w:fill="FFFFFF"/>
        </w:rPr>
        <w:t xml:space="preserve">) </w:t>
      </w:r>
      <w:r w:rsidRPr="0030012A">
        <w:rPr>
          <w:color w:val="000000" w:themeColor="text1"/>
          <w:szCs w:val="24"/>
          <w:lang w:eastAsia="ja-JP"/>
        </w:rPr>
        <w:t>useful</w:t>
      </w:r>
      <w:r w:rsidR="00652068">
        <w:rPr>
          <w:noProof/>
        </w:rPr>
        <w:t xml:space="preserve">? </w:t>
      </w:r>
      <w:r w:rsidR="00652068">
        <w:rPr>
          <w:i/>
          <w:iCs/>
          <w:noProof/>
        </w:rPr>
        <w:t xml:space="preserve">Where possible, indicate specific elements that were useful or alternatively provide information if you did not find the guide useful. </w:t>
      </w:r>
    </w:p>
    <w:p w14:paraId="529D1582" w14:textId="77777777" w:rsidR="0030012A" w:rsidRPr="0030012A" w:rsidRDefault="0030012A" w:rsidP="0030012A">
      <w:pPr>
        <w:ind w:left="360"/>
        <w:jc w:val="both"/>
        <w:rPr>
          <w:b/>
          <w:bCs/>
          <w:color w:val="000000" w:themeColor="text1"/>
          <w:szCs w:val="24"/>
        </w:rPr>
      </w:pPr>
    </w:p>
    <w:p w14:paraId="1F19C2CD"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3A52FF6D"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D1DC0FB"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981227F"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45093CD2" w14:textId="35E008A9" w:rsidR="00CC268C" w:rsidRPr="0030012A" w:rsidRDefault="00CC268C" w:rsidP="0030012A">
      <w:pPr>
        <w:jc w:val="both"/>
        <w:rPr>
          <w:b/>
          <w:bCs/>
          <w:color w:val="000000" w:themeColor="text1"/>
          <w:szCs w:val="24"/>
        </w:rPr>
      </w:pPr>
    </w:p>
    <w:p w14:paraId="6D31D7C7" w14:textId="462C6925" w:rsidR="00977131" w:rsidRPr="00CC268C" w:rsidRDefault="00977131" w:rsidP="00BA6F77">
      <w:pPr>
        <w:pStyle w:val="ListParagraph"/>
        <w:keepNext/>
        <w:numPr>
          <w:ilvl w:val="0"/>
          <w:numId w:val="19"/>
        </w:numPr>
        <w:jc w:val="both"/>
        <w:rPr>
          <w:color w:val="000000" w:themeColor="text1"/>
          <w:szCs w:val="24"/>
          <w:lang w:eastAsia="ja-JP"/>
        </w:rPr>
      </w:pPr>
      <w:r w:rsidRPr="00CC268C">
        <w:rPr>
          <w:color w:val="000000" w:themeColor="text1"/>
          <w:szCs w:val="24"/>
          <w:lang w:eastAsia="ja-JP"/>
        </w:rPr>
        <w:t xml:space="preserve">(ICRI) </w:t>
      </w:r>
      <w:r w:rsidR="00CC268C">
        <w:rPr>
          <w:color w:val="000000" w:themeColor="text1"/>
          <w:szCs w:val="24"/>
          <w:lang w:eastAsia="ja-JP"/>
        </w:rPr>
        <w:t>Did</w:t>
      </w:r>
      <w:r w:rsidR="00CC268C" w:rsidRPr="00CC268C">
        <w:rPr>
          <w:color w:val="000000" w:themeColor="text1"/>
          <w:szCs w:val="24"/>
          <w:lang w:eastAsia="ja-JP"/>
        </w:rPr>
        <w:t xml:space="preserve"> you revise</w:t>
      </w:r>
      <w:r w:rsidRPr="00CC268C">
        <w:rPr>
          <w:color w:val="000000" w:themeColor="text1"/>
          <w:szCs w:val="24"/>
          <w:lang w:eastAsia="ja-JP"/>
        </w:rPr>
        <w:t xml:space="preserve"> you</w:t>
      </w:r>
      <w:r w:rsidR="00BE4253" w:rsidRPr="00CC268C">
        <w:rPr>
          <w:color w:val="000000" w:themeColor="text1"/>
          <w:szCs w:val="24"/>
          <w:lang w:eastAsia="ja-JP"/>
        </w:rPr>
        <w:t>r</w:t>
      </w:r>
      <w:r w:rsidRPr="00CC268C">
        <w:rPr>
          <w:color w:val="000000" w:themeColor="text1"/>
          <w:szCs w:val="24"/>
          <w:lang w:eastAsia="ja-JP"/>
        </w:rPr>
        <w:t xml:space="preserve"> current </w:t>
      </w:r>
      <w:r w:rsidRPr="00CC268C">
        <w:rPr>
          <w:rStyle w:val="Emphasis"/>
          <w:i w:val="0"/>
          <w:iCs w:val="0"/>
          <w:color w:val="000000" w:themeColor="text1"/>
          <w:szCs w:val="24"/>
        </w:rPr>
        <w:t>National Biodiversity Strategies and Action Plan</w:t>
      </w:r>
      <w:r w:rsidR="00BE4253" w:rsidRPr="00CC268C">
        <w:rPr>
          <w:rStyle w:val="Emphasis"/>
          <w:i w:val="0"/>
          <w:iCs w:val="0"/>
          <w:color w:val="000000" w:themeColor="text1"/>
          <w:szCs w:val="24"/>
        </w:rPr>
        <w:t>s</w:t>
      </w:r>
      <w:r w:rsidRPr="00CC268C">
        <w:rPr>
          <w:rStyle w:val="apple-converted-space"/>
          <w:color w:val="000000" w:themeColor="text1"/>
          <w:szCs w:val="24"/>
          <w:shd w:val="clear" w:color="auto" w:fill="FFFFFF"/>
        </w:rPr>
        <w:t> </w:t>
      </w:r>
      <w:r w:rsidRPr="00CC268C">
        <w:rPr>
          <w:color w:val="000000" w:themeColor="text1"/>
          <w:szCs w:val="24"/>
          <w:shd w:val="clear" w:color="auto" w:fill="FFFFFF"/>
        </w:rPr>
        <w:t>(</w:t>
      </w:r>
      <w:r w:rsidRPr="00CC268C">
        <w:rPr>
          <w:rStyle w:val="Emphasis"/>
          <w:i w:val="0"/>
          <w:iCs w:val="0"/>
          <w:color w:val="000000" w:themeColor="text1"/>
          <w:szCs w:val="24"/>
        </w:rPr>
        <w:t>NBSAP</w:t>
      </w:r>
      <w:r w:rsidRPr="00CC268C">
        <w:rPr>
          <w:color w:val="000000" w:themeColor="text1"/>
          <w:szCs w:val="24"/>
          <w:shd w:val="clear" w:color="auto" w:fill="FFFFFF"/>
        </w:rPr>
        <w:t xml:space="preserve">) </w:t>
      </w:r>
      <w:r w:rsidR="00CC268C" w:rsidRPr="00CC268C">
        <w:rPr>
          <w:color w:val="000000" w:themeColor="text1"/>
          <w:szCs w:val="24"/>
          <w:shd w:val="clear" w:color="auto" w:fill="FFFFFF"/>
        </w:rPr>
        <w:t xml:space="preserve">to </w:t>
      </w:r>
      <w:r w:rsidR="00652068">
        <w:rPr>
          <w:color w:val="000000" w:themeColor="text1"/>
          <w:szCs w:val="24"/>
          <w:shd w:val="clear" w:color="auto" w:fill="FFFFFF"/>
        </w:rPr>
        <w:t>include</w:t>
      </w:r>
      <w:r w:rsidR="00652068" w:rsidRPr="00CC268C">
        <w:rPr>
          <w:color w:val="000000" w:themeColor="text1"/>
          <w:szCs w:val="24"/>
          <w:shd w:val="clear" w:color="auto" w:fill="FFFFFF"/>
        </w:rPr>
        <w:t xml:space="preserve"> </w:t>
      </w:r>
      <w:r w:rsidRPr="00CC268C">
        <w:rPr>
          <w:color w:val="000000" w:themeColor="text1"/>
          <w:szCs w:val="24"/>
          <w:shd w:val="clear" w:color="auto" w:fill="FFFFFF"/>
        </w:rPr>
        <w:t>coral reefs</w:t>
      </w:r>
      <w:r w:rsidR="00250678">
        <w:rPr>
          <w:color w:val="000000" w:themeColor="text1"/>
          <w:szCs w:val="24"/>
          <w:shd w:val="clear" w:color="auto" w:fill="FFFFFF"/>
        </w:rPr>
        <w:t xml:space="preserve">? </w:t>
      </w:r>
      <w:r w:rsidR="00250678" w:rsidRPr="00250678">
        <w:rPr>
          <w:b/>
          <w:bCs/>
          <w:i/>
          <w:iCs/>
          <w:color w:val="000000" w:themeColor="text1"/>
          <w:szCs w:val="24"/>
          <w:shd w:val="clear" w:color="auto" w:fill="FFFFFF"/>
        </w:rPr>
        <w:t>N.B.</w:t>
      </w:r>
      <w:r w:rsidR="00250678" w:rsidRPr="00250678">
        <w:rPr>
          <w:i/>
          <w:iCs/>
          <w:color w:val="000000" w:themeColor="text1"/>
          <w:szCs w:val="24"/>
          <w:shd w:val="clear" w:color="auto" w:fill="FFFFFF"/>
        </w:rPr>
        <w:t xml:space="preserve"> </w:t>
      </w:r>
      <w:r w:rsidR="00250678">
        <w:rPr>
          <w:i/>
          <w:iCs/>
          <w:color w:val="000000" w:themeColor="text1"/>
          <w:szCs w:val="24"/>
          <w:shd w:val="clear" w:color="auto" w:fill="FFFFFF"/>
        </w:rPr>
        <w:t>i</w:t>
      </w:r>
      <w:r w:rsidR="00250678" w:rsidRPr="00250678">
        <w:rPr>
          <w:i/>
          <w:iCs/>
          <w:color w:val="000000" w:themeColor="text1"/>
          <w:szCs w:val="24"/>
          <w:shd w:val="clear" w:color="auto" w:fill="FFFFFF"/>
        </w:rPr>
        <w:t>f you are not a country representative</w:t>
      </w:r>
      <w:r w:rsidR="00652068">
        <w:rPr>
          <w:i/>
          <w:iCs/>
          <w:color w:val="000000" w:themeColor="text1"/>
          <w:szCs w:val="24"/>
          <w:shd w:val="clear" w:color="auto" w:fill="FFFFFF"/>
        </w:rPr>
        <w:t>,</w:t>
      </w:r>
      <w:r w:rsidR="00250678" w:rsidRPr="00250678">
        <w:rPr>
          <w:i/>
          <w:iCs/>
          <w:color w:val="000000" w:themeColor="text1"/>
          <w:szCs w:val="24"/>
          <w:shd w:val="clear" w:color="auto" w:fill="FFFFFF"/>
        </w:rPr>
        <w:t xml:space="preserve"> are you working with national focal points to help update their NBSAPs</w:t>
      </w:r>
      <w:r w:rsidR="00652068">
        <w:rPr>
          <w:i/>
          <w:iCs/>
          <w:color w:val="000000" w:themeColor="text1"/>
          <w:szCs w:val="24"/>
          <w:shd w:val="clear" w:color="auto" w:fill="FFFFFF"/>
        </w:rPr>
        <w:t>? Please provide further details.</w:t>
      </w:r>
    </w:p>
    <w:p w14:paraId="5EDDE7C1" w14:textId="77777777" w:rsidR="00CC268C" w:rsidRPr="00CC268C" w:rsidRDefault="00CC268C" w:rsidP="00CC268C">
      <w:pPr>
        <w:pStyle w:val="ListParagraph"/>
        <w:keepNext/>
        <w:jc w:val="both"/>
        <w:rPr>
          <w:rStyle w:val="Hyperlink"/>
          <w:color w:val="000000" w:themeColor="text1"/>
          <w:szCs w:val="24"/>
          <w:u w:val="none"/>
          <w:lang w:eastAsia="ja-JP"/>
        </w:rPr>
      </w:pPr>
    </w:p>
    <w:p w14:paraId="5527E8E3"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771E2601"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5AA4DBFD"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57A204BE" w14:textId="77777777" w:rsidR="00A45E74" w:rsidRPr="00A45E74" w:rsidRDefault="00A45E74" w:rsidP="00A45E74">
      <w:pPr>
        <w:keepNext/>
        <w:jc w:val="both"/>
        <w:rPr>
          <w:i/>
          <w:color w:val="000000" w:themeColor="text1"/>
          <w:szCs w:val="24"/>
          <w:lang w:eastAsia="ja-JP"/>
        </w:rPr>
      </w:pPr>
    </w:p>
    <w:p w14:paraId="50742C38" w14:textId="5926B019" w:rsidR="009679CD" w:rsidRPr="007902BA" w:rsidRDefault="00A45E74" w:rsidP="007C2C2E">
      <w:pPr>
        <w:pStyle w:val="ListParagraph"/>
        <w:keepNext/>
        <w:numPr>
          <w:ilvl w:val="0"/>
          <w:numId w:val="19"/>
        </w:numPr>
        <w:jc w:val="both"/>
        <w:rPr>
          <w:i/>
          <w:color w:val="000000" w:themeColor="text1"/>
          <w:szCs w:val="24"/>
          <w:lang w:eastAsia="ja-JP"/>
        </w:rPr>
      </w:pPr>
      <w:r>
        <w:rPr>
          <w:color w:val="000000" w:themeColor="text1"/>
          <w:szCs w:val="24"/>
          <w:lang w:eastAsia="ja-JP"/>
        </w:rPr>
        <w:t xml:space="preserve">(ICRI) </w:t>
      </w:r>
      <w:r w:rsidR="00977131" w:rsidRPr="007902BA">
        <w:rPr>
          <w:color w:val="000000" w:themeColor="text1"/>
          <w:szCs w:val="24"/>
          <w:lang w:eastAsia="ja-JP"/>
        </w:rPr>
        <w:t xml:space="preserve">How are </w:t>
      </w:r>
      <w:r w:rsidR="00540443" w:rsidRPr="007902BA">
        <w:rPr>
          <w:color w:val="000000" w:themeColor="text1"/>
          <w:szCs w:val="24"/>
          <w:lang w:eastAsia="ja-JP"/>
        </w:rPr>
        <w:t>you</w:t>
      </w:r>
      <w:r w:rsidR="00977131" w:rsidRPr="007902BA">
        <w:rPr>
          <w:color w:val="000000" w:themeColor="text1"/>
          <w:szCs w:val="24"/>
          <w:lang w:eastAsia="ja-JP"/>
        </w:rPr>
        <w:t xml:space="preserve"> planning to implement</w:t>
      </w:r>
      <w:r w:rsidR="00540443" w:rsidRPr="007902BA">
        <w:rPr>
          <w:color w:val="000000" w:themeColor="text1"/>
          <w:szCs w:val="24"/>
          <w:lang w:eastAsia="ja-JP"/>
        </w:rPr>
        <w:t xml:space="preserve"> </w:t>
      </w:r>
      <w:r w:rsidR="00977131" w:rsidRPr="007902BA">
        <w:rPr>
          <w:color w:val="000000" w:themeColor="text1"/>
          <w:szCs w:val="24"/>
          <w:lang w:eastAsia="ja-JP"/>
        </w:rPr>
        <w:t xml:space="preserve">the </w:t>
      </w:r>
      <w:r w:rsidR="00977131" w:rsidRPr="007902BA">
        <w:rPr>
          <w:color w:val="000000" w:themeColor="text1"/>
          <w:szCs w:val="24"/>
        </w:rPr>
        <w:t>Kunming-Montreal</w:t>
      </w:r>
      <w:r w:rsidR="00977131" w:rsidRPr="007902BA">
        <w:rPr>
          <w:rStyle w:val="apple-converted-space"/>
          <w:color w:val="000000" w:themeColor="text1"/>
          <w:szCs w:val="24"/>
        </w:rPr>
        <w:t> </w:t>
      </w:r>
      <w:r w:rsidR="00977131" w:rsidRPr="007902BA">
        <w:rPr>
          <w:rStyle w:val="Emphasis"/>
          <w:i w:val="0"/>
          <w:iCs w:val="0"/>
          <w:color w:val="000000" w:themeColor="text1"/>
          <w:szCs w:val="24"/>
        </w:rPr>
        <w:t xml:space="preserve">Global </w:t>
      </w:r>
      <w:r w:rsidR="00176217">
        <w:rPr>
          <w:rStyle w:val="Emphasis"/>
          <w:i w:val="0"/>
          <w:iCs w:val="0"/>
          <w:color w:val="000000" w:themeColor="text1"/>
          <w:szCs w:val="24"/>
        </w:rPr>
        <w:t>B</w:t>
      </w:r>
      <w:r w:rsidR="00977131" w:rsidRPr="007902BA">
        <w:rPr>
          <w:rStyle w:val="Emphasis"/>
          <w:i w:val="0"/>
          <w:iCs w:val="0"/>
          <w:color w:val="000000" w:themeColor="text1"/>
          <w:szCs w:val="24"/>
        </w:rPr>
        <w:t xml:space="preserve">iodiversity </w:t>
      </w:r>
      <w:r w:rsidR="00176217">
        <w:rPr>
          <w:rStyle w:val="Emphasis"/>
          <w:i w:val="0"/>
          <w:iCs w:val="0"/>
          <w:color w:val="000000" w:themeColor="text1"/>
          <w:szCs w:val="24"/>
        </w:rPr>
        <w:t>F</w:t>
      </w:r>
      <w:r w:rsidR="00977131" w:rsidRPr="007902BA">
        <w:rPr>
          <w:rStyle w:val="Emphasis"/>
          <w:i w:val="0"/>
          <w:iCs w:val="0"/>
          <w:color w:val="000000" w:themeColor="text1"/>
          <w:szCs w:val="24"/>
        </w:rPr>
        <w:t>ramework</w:t>
      </w:r>
      <w:r w:rsidR="00250678">
        <w:rPr>
          <w:rStyle w:val="Emphasis"/>
          <w:i w:val="0"/>
          <w:iCs w:val="0"/>
          <w:color w:val="000000" w:themeColor="text1"/>
          <w:szCs w:val="24"/>
        </w:rPr>
        <w:t>? Please list the target</w:t>
      </w:r>
      <w:r w:rsidR="00652068">
        <w:rPr>
          <w:rStyle w:val="Emphasis"/>
          <w:i w:val="0"/>
          <w:iCs w:val="0"/>
          <w:color w:val="000000" w:themeColor="text1"/>
          <w:szCs w:val="24"/>
        </w:rPr>
        <w:t>(s) and decisions that</w:t>
      </w:r>
      <w:r w:rsidR="00250678">
        <w:rPr>
          <w:rStyle w:val="Emphasis"/>
          <w:i w:val="0"/>
          <w:iCs w:val="0"/>
          <w:color w:val="000000" w:themeColor="text1"/>
          <w:szCs w:val="24"/>
        </w:rPr>
        <w:t xml:space="preserve"> your work attributes to.</w:t>
      </w:r>
    </w:p>
    <w:p w14:paraId="537C1A56" w14:textId="69616332" w:rsidR="00610C21" w:rsidRPr="007902BA" w:rsidRDefault="00610C21" w:rsidP="002169BF">
      <w:pPr>
        <w:jc w:val="both"/>
        <w:rPr>
          <w:color w:val="000000"/>
          <w:szCs w:val="24"/>
          <w:lang w:eastAsia="ja-JP"/>
        </w:rPr>
      </w:pPr>
    </w:p>
    <w:p w14:paraId="3CF5CE2E"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3CF39A2C"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686E4D31"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6A944E61"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ADB3910" w14:textId="77777777" w:rsidR="00074E5E" w:rsidRPr="007902BA" w:rsidRDefault="00074E5E" w:rsidP="002169BF">
      <w:pPr>
        <w:jc w:val="both"/>
        <w:rPr>
          <w:color w:val="000000"/>
          <w:szCs w:val="24"/>
          <w:lang w:eastAsia="ja-JP"/>
        </w:rPr>
      </w:pPr>
    </w:p>
    <w:p w14:paraId="1EF168F1" w14:textId="79D9FC55" w:rsidR="00F64C49" w:rsidRPr="007902BA" w:rsidRDefault="00E73578" w:rsidP="0081593F">
      <w:pPr>
        <w:pStyle w:val="ListParagraph"/>
        <w:numPr>
          <w:ilvl w:val="0"/>
          <w:numId w:val="23"/>
        </w:numPr>
        <w:jc w:val="both"/>
        <w:rPr>
          <w:b/>
          <w:szCs w:val="24"/>
          <w:lang w:eastAsia="ja-JP"/>
        </w:rPr>
      </w:pPr>
      <w:r w:rsidRPr="007902BA">
        <w:rPr>
          <w:b/>
          <w:szCs w:val="24"/>
          <w:lang w:eastAsia="ja-JP"/>
        </w:rPr>
        <w:t>Upcoming events</w:t>
      </w:r>
    </w:p>
    <w:p w14:paraId="67CF5F6C" w14:textId="5CF1C4BC" w:rsidR="002169BF" w:rsidRPr="007902BA" w:rsidRDefault="002169BF" w:rsidP="002169BF">
      <w:pPr>
        <w:jc w:val="both"/>
        <w:rPr>
          <w:b/>
          <w:szCs w:val="24"/>
          <w:lang w:eastAsia="ja-JP"/>
        </w:rPr>
      </w:pPr>
    </w:p>
    <w:p w14:paraId="4A04319F" w14:textId="2FC1DED1" w:rsidR="002169BF" w:rsidRPr="00E50927" w:rsidRDefault="002169BF" w:rsidP="00E50927">
      <w:pPr>
        <w:jc w:val="both"/>
        <w:rPr>
          <w:bCs/>
          <w:color w:val="000000" w:themeColor="text1"/>
          <w:szCs w:val="24"/>
          <w:lang w:eastAsia="ja-JP"/>
        </w:rPr>
      </w:pPr>
      <w:r w:rsidRPr="007902BA">
        <w:rPr>
          <w:bCs/>
          <w:i/>
          <w:iCs/>
          <w:szCs w:val="24"/>
          <w:lang w:eastAsia="ja-JP"/>
        </w:rPr>
        <w:t xml:space="preserve">Please tick the most </w:t>
      </w:r>
      <w:r w:rsidR="00E22DF4">
        <w:rPr>
          <w:bCs/>
          <w:i/>
          <w:iCs/>
          <w:szCs w:val="24"/>
          <w:lang w:eastAsia="ja-JP"/>
        </w:rPr>
        <w:t>any events that you will be, or are planning to attend</w:t>
      </w:r>
      <w:r w:rsidRPr="007902BA">
        <w:rPr>
          <w:bCs/>
          <w:i/>
          <w:iCs/>
          <w:szCs w:val="24"/>
          <w:lang w:eastAsia="ja-JP"/>
        </w:rPr>
        <w:t>:</w:t>
      </w:r>
    </w:p>
    <w:p w14:paraId="2B25BDA1" w14:textId="77777777" w:rsidR="008D0483" w:rsidRPr="008D0483" w:rsidRDefault="008D0483" w:rsidP="002169BF">
      <w:pPr>
        <w:pStyle w:val="ListParagraph"/>
        <w:ind w:left="360"/>
        <w:jc w:val="both"/>
        <w:rPr>
          <w:bCs/>
          <w:color w:val="000000" w:themeColor="text1"/>
          <w:szCs w:val="24"/>
          <w:lang w:eastAsia="ja-JP"/>
        </w:rPr>
      </w:pPr>
    </w:p>
    <w:p w14:paraId="47151CEA" w14:textId="4D979156" w:rsidR="007902BA" w:rsidRPr="008D0483" w:rsidRDefault="00000000" w:rsidP="008D0483">
      <w:pPr>
        <w:pStyle w:val="ListParagraph"/>
        <w:ind w:left="360"/>
        <w:jc w:val="both"/>
        <w:rPr>
          <w:color w:val="000000" w:themeColor="text1"/>
          <w:szCs w:val="24"/>
          <w:lang w:eastAsia="ja-JP"/>
        </w:rPr>
      </w:pPr>
      <w:sdt>
        <w:sdtPr>
          <w:rPr>
            <w:rFonts w:eastAsia="MS Gothic"/>
            <w:bCs/>
            <w:color w:val="000000" w:themeColor="text1"/>
            <w:szCs w:val="24"/>
            <w:lang w:eastAsia="ja-JP"/>
          </w:rPr>
          <w:id w:val="-1983613521"/>
          <w14:checkbox>
            <w14:checked w14:val="0"/>
            <w14:checkedState w14:val="2612" w14:font="MS Gothic"/>
            <w14:uncheckedState w14:val="2610" w14:font="MS Gothic"/>
          </w14:checkbox>
        </w:sdtPr>
        <w:sdtContent>
          <w:r w:rsidR="008D0483" w:rsidRPr="008D0483">
            <w:rPr>
              <w:rFonts w:ascii="Segoe UI Symbol" w:eastAsia="MS Gothic" w:hAnsi="Segoe UI Symbol" w:cs="Segoe UI Symbol"/>
              <w:bCs/>
              <w:color w:val="000000" w:themeColor="text1"/>
              <w:szCs w:val="24"/>
              <w:lang w:eastAsia="ja-JP"/>
            </w:rPr>
            <w:t>☐</w:t>
          </w:r>
        </w:sdtContent>
      </w:sdt>
      <w:r w:rsidR="008D0483" w:rsidRPr="008D0483">
        <w:rPr>
          <w:bCs/>
          <w:color w:val="000000" w:themeColor="text1"/>
          <w:szCs w:val="24"/>
          <w:lang w:eastAsia="ja-JP"/>
        </w:rPr>
        <w:t xml:space="preserve"> September 10</w:t>
      </w:r>
      <w:r w:rsidR="008D0483" w:rsidRPr="00E50927">
        <w:rPr>
          <w:bCs/>
          <w:color w:val="000000" w:themeColor="text1"/>
          <w:szCs w:val="24"/>
          <w:vertAlign w:val="superscript"/>
          <w:lang w:eastAsia="ja-JP"/>
        </w:rPr>
        <w:t>th</w:t>
      </w:r>
      <w:r w:rsidR="008D0483" w:rsidRPr="008D0483">
        <w:rPr>
          <w:bCs/>
          <w:color w:val="000000" w:themeColor="text1"/>
          <w:szCs w:val="24"/>
          <w:lang w:eastAsia="ja-JP"/>
        </w:rPr>
        <w:t xml:space="preserve"> – 24</w:t>
      </w:r>
      <w:r w:rsidR="008D0483" w:rsidRPr="00E50927">
        <w:rPr>
          <w:bCs/>
          <w:color w:val="000000" w:themeColor="text1"/>
          <w:szCs w:val="24"/>
          <w:vertAlign w:val="superscript"/>
          <w:lang w:eastAsia="ja-JP"/>
        </w:rPr>
        <w:t>th</w:t>
      </w:r>
      <w:r w:rsidR="008D0483" w:rsidRPr="008D0483">
        <w:rPr>
          <w:bCs/>
          <w:color w:val="000000" w:themeColor="text1"/>
          <w:szCs w:val="24"/>
          <w:lang w:eastAsia="ja-JP"/>
        </w:rPr>
        <w:t xml:space="preserve">: </w:t>
      </w:r>
      <w:r w:rsidR="008D0483" w:rsidRPr="00E50927">
        <w:rPr>
          <w:color w:val="000000" w:themeColor="text1"/>
        </w:rPr>
        <w:t>79th Session of the UN General Assembly (UNGA 79)</w:t>
      </w:r>
    </w:p>
    <w:p w14:paraId="4C3AB85A" w14:textId="77777777" w:rsidR="008D0483" w:rsidRPr="008D0483" w:rsidRDefault="008D0483" w:rsidP="008D0483">
      <w:pPr>
        <w:pStyle w:val="ListParagraph"/>
        <w:ind w:left="360"/>
        <w:jc w:val="both"/>
        <w:rPr>
          <w:color w:val="000000" w:themeColor="text1"/>
          <w:szCs w:val="24"/>
          <w:lang w:eastAsia="ja-JP"/>
        </w:rPr>
      </w:pPr>
    </w:p>
    <w:p w14:paraId="56CB5C36" w14:textId="685BB578" w:rsidR="008D0483" w:rsidRPr="008D0483" w:rsidRDefault="00000000" w:rsidP="008D0483">
      <w:pPr>
        <w:pStyle w:val="ListParagraph"/>
        <w:ind w:left="360"/>
        <w:jc w:val="both"/>
        <w:rPr>
          <w:color w:val="000000" w:themeColor="text1"/>
          <w:szCs w:val="24"/>
          <w:lang w:eastAsia="ja-JP"/>
        </w:rPr>
      </w:pPr>
      <w:sdt>
        <w:sdtPr>
          <w:rPr>
            <w:rFonts w:eastAsia="MS Gothic"/>
            <w:bCs/>
            <w:color w:val="000000" w:themeColor="text1"/>
            <w:szCs w:val="24"/>
            <w:lang w:eastAsia="ja-JP"/>
          </w:rPr>
          <w:id w:val="-319818441"/>
          <w14:checkbox>
            <w14:checked w14:val="0"/>
            <w14:checkedState w14:val="2612" w14:font="MS Gothic"/>
            <w14:uncheckedState w14:val="2610" w14:font="MS Gothic"/>
          </w14:checkbox>
        </w:sdtPr>
        <w:sdtContent>
          <w:r w:rsidR="008D0483" w:rsidRPr="008D0483">
            <w:rPr>
              <w:rFonts w:ascii="Segoe UI Symbol" w:eastAsia="MS Gothic" w:hAnsi="Segoe UI Symbol" w:cs="Segoe UI Symbol"/>
              <w:bCs/>
              <w:color w:val="000000" w:themeColor="text1"/>
              <w:szCs w:val="24"/>
              <w:lang w:eastAsia="ja-JP"/>
            </w:rPr>
            <w:t>☐</w:t>
          </w:r>
        </w:sdtContent>
      </w:sdt>
      <w:r w:rsidR="008D0483" w:rsidRPr="008D0483">
        <w:rPr>
          <w:bCs/>
          <w:color w:val="000000" w:themeColor="text1"/>
          <w:szCs w:val="24"/>
          <w:lang w:eastAsia="ja-JP"/>
        </w:rPr>
        <w:t xml:space="preserve"> September 23</w:t>
      </w:r>
      <w:r w:rsidR="008D0483" w:rsidRPr="00E50927">
        <w:rPr>
          <w:bCs/>
          <w:color w:val="000000" w:themeColor="text1"/>
          <w:szCs w:val="24"/>
          <w:vertAlign w:val="superscript"/>
          <w:lang w:eastAsia="ja-JP"/>
        </w:rPr>
        <w:t>rd</w:t>
      </w:r>
      <w:r w:rsidR="008D0483" w:rsidRPr="008D0483">
        <w:rPr>
          <w:bCs/>
          <w:color w:val="000000" w:themeColor="text1"/>
          <w:szCs w:val="24"/>
          <w:lang w:eastAsia="ja-JP"/>
        </w:rPr>
        <w:t xml:space="preserve"> – 26</w:t>
      </w:r>
      <w:r w:rsidR="008D0483" w:rsidRPr="008D0483">
        <w:rPr>
          <w:bCs/>
          <w:color w:val="000000" w:themeColor="text1"/>
          <w:szCs w:val="24"/>
          <w:vertAlign w:val="superscript"/>
          <w:lang w:eastAsia="ja-JP"/>
        </w:rPr>
        <w:t>th</w:t>
      </w:r>
      <w:r w:rsidR="008D0483" w:rsidRPr="008D0483">
        <w:rPr>
          <w:bCs/>
          <w:color w:val="000000" w:themeColor="text1"/>
          <w:szCs w:val="24"/>
          <w:lang w:eastAsia="ja-JP"/>
        </w:rPr>
        <w:t xml:space="preserve">: </w:t>
      </w:r>
      <w:r w:rsidR="008D0483" w:rsidRPr="008D0483">
        <w:rPr>
          <w:color w:val="000000" w:themeColor="text1"/>
          <w:szCs w:val="24"/>
          <w:lang w:eastAsia="ja-JP"/>
        </w:rPr>
        <w:t>GEF International Waters Conference</w:t>
      </w:r>
    </w:p>
    <w:p w14:paraId="3F43DAEA" w14:textId="77777777" w:rsidR="008D0483" w:rsidRPr="008D0483" w:rsidRDefault="008D0483" w:rsidP="008D0483">
      <w:pPr>
        <w:pStyle w:val="ListParagraph"/>
        <w:ind w:left="360"/>
        <w:jc w:val="both"/>
        <w:rPr>
          <w:color w:val="000000" w:themeColor="text1"/>
          <w:szCs w:val="24"/>
          <w:lang w:eastAsia="ja-JP"/>
        </w:rPr>
      </w:pPr>
    </w:p>
    <w:p w14:paraId="0A0F5279" w14:textId="59D63542" w:rsidR="008D0483" w:rsidRPr="008D0483" w:rsidRDefault="00000000" w:rsidP="008D0483">
      <w:pPr>
        <w:pStyle w:val="ListParagraph"/>
        <w:ind w:left="360"/>
        <w:jc w:val="both"/>
        <w:rPr>
          <w:color w:val="000000" w:themeColor="text1"/>
          <w:szCs w:val="24"/>
          <w:lang w:eastAsia="ja-JP"/>
        </w:rPr>
      </w:pPr>
      <w:sdt>
        <w:sdtPr>
          <w:rPr>
            <w:rFonts w:eastAsia="MS Gothic"/>
            <w:bCs/>
            <w:color w:val="000000" w:themeColor="text1"/>
            <w:szCs w:val="24"/>
            <w:lang w:eastAsia="ja-JP"/>
          </w:rPr>
          <w:id w:val="1433476756"/>
          <w14:checkbox>
            <w14:checked w14:val="0"/>
            <w14:checkedState w14:val="2612" w14:font="MS Gothic"/>
            <w14:uncheckedState w14:val="2610" w14:font="MS Gothic"/>
          </w14:checkbox>
        </w:sdtPr>
        <w:sdtContent>
          <w:r w:rsidR="008D0483" w:rsidRPr="008D0483">
            <w:rPr>
              <w:rFonts w:ascii="Segoe UI Symbol" w:eastAsia="MS Gothic" w:hAnsi="Segoe UI Symbol" w:cs="Segoe UI Symbol"/>
              <w:bCs/>
              <w:color w:val="000000" w:themeColor="text1"/>
              <w:szCs w:val="24"/>
              <w:lang w:eastAsia="ja-JP"/>
            </w:rPr>
            <w:t>☐</w:t>
          </w:r>
        </w:sdtContent>
      </w:sdt>
      <w:r w:rsidR="008D0483" w:rsidRPr="008D0483">
        <w:rPr>
          <w:bCs/>
          <w:color w:val="000000" w:themeColor="text1"/>
          <w:szCs w:val="24"/>
          <w:lang w:eastAsia="ja-JP"/>
        </w:rPr>
        <w:t xml:space="preserve"> October 13</w:t>
      </w:r>
      <w:r w:rsidR="008D0483" w:rsidRPr="00E50927">
        <w:rPr>
          <w:bCs/>
          <w:color w:val="000000" w:themeColor="text1"/>
          <w:szCs w:val="24"/>
          <w:vertAlign w:val="superscript"/>
          <w:lang w:eastAsia="ja-JP"/>
        </w:rPr>
        <w:t>th</w:t>
      </w:r>
      <w:r w:rsidR="008D0483" w:rsidRPr="008D0483">
        <w:rPr>
          <w:bCs/>
          <w:color w:val="000000" w:themeColor="text1"/>
          <w:szCs w:val="24"/>
          <w:lang w:eastAsia="ja-JP"/>
        </w:rPr>
        <w:t xml:space="preserve"> – 18</w:t>
      </w:r>
      <w:r w:rsidR="008D0483" w:rsidRPr="008D0483">
        <w:rPr>
          <w:bCs/>
          <w:color w:val="000000" w:themeColor="text1"/>
          <w:szCs w:val="24"/>
          <w:vertAlign w:val="superscript"/>
          <w:lang w:eastAsia="ja-JP"/>
        </w:rPr>
        <w:t>th</w:t>
      </w:r>
      <w:r w:rsidR="008D0483" w:rsidRPr="008D0483">
        <w:rPr>
          <w:bCs/>
          <w:color w:val="000000" w:themeColor="text1"/>
          <w:szCs w:val="24"/>
          <w:lang w:eastAsia="ja-JP"/>
        </w:rPr>
        <w:t xml:space="preserve">: </w:t>
      </w:r>
      <w:r w:rsidR="008D0483" w:rsidRPr="008D0483">
        <w:rPr>
          <w:color w:val="000000" w:themeColor="text1"/>
          <w:szCs w:val="24"/>
          <w:lang w:eastAsia="ja-JP"/>
        </w:rPr>
        <w:t>7</w:t>
      </w:r>
      <w:r w:rsidR="008D0483" w:rsidRPr="00E50927">
        <w:rPr>
          <w:color w:val="000000" w:themeColor="text1"/>
          <w:szCs w:val="24"/>
          <w:vertAlign w:val="superscript"/>
          <w:lang w:eastAsia="ja-JP"/>
        </w:rPr>
        <w:t>th</w:t>
      </w:r>
      <w:r w:rsidR="008D0483" w:rsidRPr="008D0483">
        <w:rPr>
          <w:color w:val="000000" w:themeColor="text1"/>
          <w:szCs w:val="24"/>
          <w:lang w:eastAsia="ja-JP"/>
        </w:rPr>
        <w:t xml:space="preserve"> International Marine Conservation Congress (IMCC7)</w:t>
      </w:r>
    </w:p>
    <w:p w14:paraId="19492BBA" w14:textId="77777777" w:rsidR="008D0483" w:rsidRPr="00E50927" w:rsidRDefault="008D0483" w:rsidP="008D0483">
      <w:pPr>
        <w:pStyle w:val="ListParagraph"/>
        <w:ind w:left="360"/>
        <w:jc w:val="both"/>
        <w:rPr>
          <w:bCs/>
          <w:color w:val="000000" w:themeColor="text1"/>
          <w:szCs w:val="24"/>
          <w:lang w:eastAsia="ja-JP"/>
        </w:rPr>
      </w:pPr>
    </w:p>
    <w:p w14:paraId="593C84E5" w14:textId="3BAE9D2D" w:rsidR="002169BF" w:rsidRPr="00E50927" w:rsidRDefault="00000000" w:rsidP="002169BF">
      <w:pPr>
        <w:pStyle w:val="ListParagraph"/>
        <w:ind w:left="360"/>
        <w:jc w:val="both"/>
        <w:rPr>
          <w:bCs/>
          <w:color w:val="000000" w:themeColor="text1"/>
          <w:szCs w:val="24"/>
          <w:lang w:eastAsia="ja-JP"/>
        </w:rPr>
      </w:pPr>
      <w:sdt>
        <w:sdtPr>
          <w:rPr>
            <w:rFonts w:eastAsia="MS Gothic"/>
            <w:bCs/>
            <w:color w:val="000000" w:themeColor="text1"/>
            <w:szCs w:val="24"/>
            <w:lang w:eastAsia="ja-JP"/>
          </w:rPr>
          <w:id w:val="690721822"/>
          <w14:checkbox>
            <w14:checked w14:val="0"/>
            <w14:checkedState w14:val="2612" w14:font="MS Gothic"/>
            <w14:uncheckedState w14:val="2610" w14:font="MS Gothic"/>
          </w14:checkbox>
        </w:sdtPr>
        <w:sdtContent>
          <w:r w:rsidR="002169BF" w:rsidRPr="00E50927">
            <w:rPr>
              <w:rFonts w:ascii="Segoe UI Symbol" w:eastAsia="MS Gothic" w:hAnsi="Segoe UI Symbol" w:cs="Segoe UI Symbol"/>
              <w:bCs/>
              <w:color w:val="000000" w:themeColor="text1"/>
              <w:szCs w:val="24"/>
              <w:lang w:eastAsia="ja-JP"/>
            </w:rPr>
            <w:t>☐</w:t>
          </w:r>
        </w:sdtContent>
      </w:sdt>
      <w:r w:rsidR="002169BF" w:rsidRPr="00E50927">
        <w:rPr>
          <w:bCs/>
          <w:color w:val="000000" w:themeColor="text1"/>
          <w:szCs w:val="24"/>
          <w:lang w:eastAsia="ja-JP"/>
        </w:rPr>
        <w:t xml:space="preserve"> </w:t>
      </w:r>
      <w:r w:rsidR="00A45E74" w:rsidRPr="00E50927">
        <w:rPr>
          <w:bCs/>
          <w:color w:val="000000" w:themeColor="text1"/>
          <w:szCs w:val="24"/>
          <w:lang w:eastAsia="ja-JP"/>
        </w:rPr>
        <w:t>October</w:t>
      </w:r>
      <w:r w:rsidR="008D0483" w:rsidRPr="00E50927">
        <w:rPr>
          <w:bCs/>
          <w:color w:val="000000" w:themeColor="text1"/>
          <w:szCs w:val="24"/>
          <w:lang w:eastAsia="ja-JP"/>
        </w:rPr>
        <w:t xml:space="preserve"> 21</w:t>
      </w:r>
      <w:r w:rsidR="008D0483" w:rsidRPr="00E50927">
        <w:rPr>
          <w:bCs/>
          <w:color w:val="000000" w:themeColor="text1"/>
          <w:szCs w:val="24"/>
          <w:vertAlign w:val="superscript"/>
          <w:lang w:eastAsia="ja-JP"/>
        </w:rPr>
        <w:t>st</w:t>
      </w:r>
      <w:r w:rsidR="008D0483" w:rsidRPr="00E50927">
        <w:rPr>
          <w:bCs/>
          <w:color w:val="000000" w:themeColor="text1"/>
          <w:szCs w:val="24"/>
          <w:lang w:eastAsia="ja-JP"/>
        </w:rPr>
        <w:t xml:space="preserve"> – November 1</w:t>
      </w:r>
      <w:r w:rsidR="008D0483" w:rsidRPr="00E50927">
        <w:rPr>
          <w:bCs/>
          <w:color w:val="000000" w:themeColor="text1"/>
          <w:szCs w:val="24"/>
          <w:vertAlign w:val="superscript"/>
          <w:lang w:eastAsia="ja-JP"/>
        </w:rPr>
        <w:t>st</w:t>
      </w:r>
      <w:r w:rsidR="00A45E74" w:rsidRPr="00E50927">
        <w:rPr>
          <w:bCs/>
          <w:color w:val="000000" w:themeColor="text1"/>
          <w:szCs w:val="24"/>
          <w:lang w:eastAsia="ja-JP"/>
        </w:rPr>
        <w:t xml:space="preserve">: </w:t>
      </w:r>
      <w:r w:rsidR="00D1523C" w:rsidRPr="00E50927">
        <w:rPr>
          <w:bCs/>
          <w:color w:val="000000" w:themeColor="text1"/>
          <w:szCs w:val="24"/>
          <w:lang w:eastAsia="ja-JP"/>
        </w:rPr>
        <w:t xml:space="preserve">CBD </w:t>
      </w:r>
      <w:r w:rsidR="00A45E74" w:rsidRPr="00E50927">
        <w:rPr>
          <w:bCs/>
          <w:color w:val="000000" w:themeColor="text1"/>
          <w:szCs w:val="24"/>
          <w:lang w:eastAsia="ja-JP"/>
        </w:rPr>
        <w:t>COP16</w:t>
      </w:r>
    </w:p>
    <w:p w14:paraId="6A54E67C" w14:textId="77777777" w:rsidR="008D0483" w:rsidRPr="00E50927" w:rsidRDefault="008D0483" w:rsidP="002169BF">
      <w:pPr>
        <w:pStyle w:val="ListParagraph"/>
        <w:ind w:left="360"/>
        <w:jc w:val="both"/>
        <w:rPr>
          <w:bCs/>
          <w:color w:val="000000" w:themeColor="text1"/>
          <w:szCs w:val="24"/>
          <w:lang w:eastAsia="ja-JP"/>
        </w:rPr>
      </w:pPr>
    </w:p>
    <w:p w14:paraId="457937F4" w14:textId="72C7BA18"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1910069434"/>
          <w14:checkbox>
            <w14:checked w14:val="0"/>
            <w14:checkedState w14:val="2612" w14:font="MS Gothic"/>
            <w14:uncheckedState w14:val="2610" w14:font="MS Gothic"/>
          </w14:checkbox>
        </w:sdtPr>
        <w:sdtContent>
          <w:r w:rsidR="008D0483" w:rsidRPr="00E50927">
            <w:rPr>
              <w:rFonts w:ascii="Segoe UI Symbol" w:eastAsia="MS Gothic" w:hAnsi="Segoe UI Symbol" w:cs="Segoe UI Symbol"/>
              <w:bCs/>
              <w:color w:val="000000" w:themeColor="text1"/>
              <w:szCs w:val="24"/>
              <w:lang w:eastAsia="ja-JP"/>
            </w:rPr>
            <w:t>☐</w:t>
          </w:r>
        </w:sdtContent>
      </w:sdt>
      <w:r w:rsidR="008D0483" w:rsidRPr="00E50927">
        <w:rPr>
          <w:bCs/>
          <w:color w:val="000000" w:themeColor="text1"/>
          <w:szCs w:val="24"/>
          <w:lang w:eastAsia="ja-JP"/>
        </w:rPr>
        <w:t xml:space="preserve"> November 4</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8</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77</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Annual meeting of the Gulf and Caribbean Fisheries Institute (GCFI77) </w:t>
      </w:r>
    </w:p>
    <w:p w14:paraId="209995FC" w14:textId="77777777" w:rsidR="002169BF" w:rsidRPr="00E50927" w:rsidRDefault="002169BF" w:rsidP="00E50927">
      <w:pPr>
        <w:jc w:val="both"/>
        <w:rPr>
          <w:bCs/>
          <w:color w:val="000000" w:themeColor="text1"/>
          <w:szCs w:val="24"/>
          <w:lang w:eastAsia="ja-JP"/>
        </w:rPr>
      </w:pPr>
    </w:p>
    <w:p w14:paraId="6AA7A701" w14:textId="288AEBC6" w:rsidR="002169BF" w:rsidRPr="00E50927" w:rsidRDefault="00000000" w:rsidP="002169BF">
      <w:pPr>
        <w:pStyle w:val="ListParagraph"/>
        <w:ind w:left="360"/>
        <w:jc w:val="both"/>
        <w:rPr>
          <w:bCs/>
          <w:color w:val="000000" w:themeColor="text1"/>
          <w:szCs w:val="24"/>
          <w:lang w:eastAsia="ja-JP"/>
        </w:rPr>
      </w:pPr>
      <w:sdt>
        <w:sdtPr>
          <w:rPr>
            <w:rFonts w:eastAsia="MS Gothic"/>
            <w:bCs/>
            <w:color w:val="000000" w:themeColor="text1"/>
            <w:szCs w:val="24"/>
            <w:lang w:eastAsia="ja-JP"/>
          </w:rPr>
          <w:id w:val="234592100"/>
          <w14:checkbox>
            <w14:checked w14:val="0"/>
            <w14:checkedState w14:val="2612" w14:font="MS Gothic"/>
            <w14:uncheckedState w14:val="2610" w14:font="MS Gothic"/>
          </w14:checkbox>
        </w:sdtPr>
        <w:sdtContent>
          <w:r w:rsidR="002169BF" w:rsidRPr="00E50927">
            <w:rPr>
              <w:rFonts w:ascii="Segoe UI Symbol" w:eastAsia="MS Gothic" w:hAnsi="Segoe UI Symbol" w:cs="Segoe UI Symbol"/>
              <w:bCs/>
              <w:color w:val="000000" w:themeColor="text1"/>
              <w:szCs w:val="24"/>
              <w:lang w:eastAsia="ja-JP"/>
            </w:rPr>
            <w:t>☐</w:t>
          </w:r>
        </w:sdtContent>
      </w:sdt>
      <w:r w:rsidR="002169BF" w:rsidRPr="00E50927">
        <w:rPr>
          <w:bCs/>
          <w:color w:val="000000" w:themeColor="text1"/>
          <w:szCs w:val="24"/>
          <w:lang w:eastAsia="ja-JP"/>
        </w:rPr>
        <w:t xml:space="preserve"> </w:t>
      </w:r>
      <w:r w:rsidR="00A45E74" w:rsidRPr="00E50927">
        <w:rPr>
          <w:bCs/>
          <w:color w:val="000000" w:themeColor="text1"/>
          <w:szCs w:val="24"/>
          <w:lang w:eastAsia="ja-JP"/>
        </w:rPr>
        <w:t>December</w:t>
      </w:r>
      <w:r w:rsidR="008D0483" w:rsidRPr="00E50927">
        <w:rPr>
          <w:bCs/>
          <w:color w:val="000000" w:themeColor="text1"/>
          <w:szCs w:val="24"/>
          <w:lang w:eastAsia="ja-JP"/>
        </w:rPr>
        <w:t xml:space="preserve"> 10</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12</w:t>
      </w:r>
      <w:r w:rsidR="008D0483" w:rsidRPr="00E50927">
        <w:rPr>
          <w:bCs/>
          <w:color w:val="000000" w:themeColor="text1"/>
          <w:szCs w:val="24"/>
          <w:vertAlign w:val="superscript"/>
          <w:lang w:eastAsia="ja-JP"/>
        </w:rPr>
        <w:t>th</w:t>
      </w:r>
      <w:r w:rsidR="00A45E74" w:rsidRPr="00E50927">
        <w:rPr>
          <w:bCs/>
          <w:color w:val="000000" w:themeColor="text1"/>
          <w:szCs w:val="24"/>
          <w:lang w:eastAsia="ja-JP"/>
        </w:rPr>
        <w:t xml:space="preserve">: </w:t>
      </w:r>
      <w:r w:rsidR="008D0483" w:rsidRPr="00E50927">
        <w:rPr>
          <w:bCs/>
          <w:color w:val="000000" w:themeColor="text1"/>
          <w:szCs w:val="24"/>
          <w:lang w:eastAsia="ja-JP"/>
        </w:rPr>
        <w:t>The International Mangrove Conservation and Restoration Conference</w:t>
      </w:r>
    </w:p>
    <w:p w14:paraId="20ABFEF0" w14:textId="77777777" w:rsidR="008D0483" w:rsidRPr="00E50927" w:rsidRDefault="008D0483" w:rsidP="002169BF">
      <w:pPr>
        <w:pStyle w:val="ListParagraph"/>
        <w:ind w:left="360"/>
        <w:jc w:val="both"/>
        <w:rPr>
          <w:bCs/>
          <w:color w:val="000000" w:themeColor="text1"/>
          <w:szCs w:val="24"/>
          <w:lang w:eastAsia="ja-JP"/>
        </w:rPr>
      </w:pPr>
    </w:p>
    <w:p w14:paraId="1ECBAE67" w14:textId="77777777"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1978369712"/>
          <w14:checkbox>
            <w14:checked w14:val="0"/>
            <w14:checkedState w14:val="2612" w14:font="MS Gothic"/>
            <w14:uncheckedState w14:val="2610" w14:font="MS Gothic"/>
          </w14:checkbox>
        </w:sdtPr>
        <w:sdtContent>
          <w:r w:rsidR="008D0483" w:rsidRPr="00E50927">
            <w:rPr>
              <w:rFonts w:ascii="Segoe UI Symbol" w:eastAsia="MS Gothic" w:hAnsi="Segoe UI Symbol" w:cs="Segoe UI Symbol"/>
              <w:bCs/>
              <w:color w:val="000000" w:themeColor="text1"/>
              <w:szCs w:val="24"/>
              <w:lang w:eastAsia="ja-JP"/>
            </w:rPr>
            <w:t>☐</w:t>
          </w:r>
        </w:sdtContent>
      </w:sdt>
      <w:r w:rsidR="008D0483" w:rsidRPr="00E50927">
        <w:rPr>
          <w:bCs/>
          <w:color w:val="000000" w:themeColor="text1"/>
          <w:szCs w:val="24"/>
          <w:lang w:eastAsia="ja-JP"/>
        </w:rPr>
        <w:t xml:space="preserve"> December 9</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13</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Reef Futures</w:t>
      </w:r>
    </w:p>
    <w:p w14:paraId="136219F1" w14:textId="77777777" w:rsidR="008D0483" w:rsidRPr="00E50927" w:rsidRDefault="008D0483" w:rsidP="00E50927">
      <w:pPr>
        <w:jc w:val="both"/>
        <w:rPr>
          <w:bCs/>
          <w:color w:val="000000" w:themeColor="text1"/>
          <w:szCs w:val="24"/>
          <w:lang w:eastAsia="ja-JP"/>
        </w:rPr>
      </w:pPr>
    </w:p>
    <w:p w14:paraId="7521AD8F" w14:textId="04B1EDA2"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291989242"/>
          <w14:checkbox>
            <w14:checked w14:val="0"/>
            <w14:checkedState w14:val="2612" w14:font="MS Gothic"/>
            <w14:uncheckedState w14:val="2610" w14:font="MS Gothic"/>
          </w14:checkbox>
        </w:sdtPr>
        <w:sdtContent>
          <w:r w:rsidR="008D0483" w:rsidRPr="00E50927">
            <w:rPr>
              <w:rFonts w:ascii="Segoe UI Symbol" w:eastAsia="MS Gothic" w:hAnsi="Segoe UI Symbol" w:cs="Segoe UI Symbol"/>
              <w:bCs/>
              <w:color w:val="000000" w:themeColor="text1"/>
              <w:szCs w:val="24"/>
              <w:lang w:eastAsia="ja-JP"/>
            </w:rPr>
            <w:t>☐</w:t>
          </w:r>
        </w:sdtContent>
      </w:sdt>
      <w:r w:rsidR="008D0483" w:rsidRPr="00E50927">
        <w:rPr>
          <w:bCs/>
          <w:color w:val="000000" w:themeColor="text1"/>
          <w:szCs w:val="24"/>
          <w:lang w:eastAsia="ja-JP"/>
        </w:rPr>
        <w:t xml:space="preserve"> June 9</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13</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2025: United Nations Ocean Conference</w:t>
      </w:r>
    </w:p>
    <w:p w14:paraId="757CA895" w14:textId="77777777" w:rsidR="008D0483" w:rsidRPr="00E50927" w:rsidRDefault="008D0483" w:rsidP="002169BF">
      <w:pPr>
        <w:ind w:left="720" w:hanging="720"/>
        <w:jc w:val="both"/>
        <w:rPr>
          <w:bCs/>
          <w:color w:val="000000" w:themeColor="text1"/>
          <w:szCs w:val="24"/>
          <w:lang w:eastAsia="ja-JP"/>
        </w:rPr>
      </w:pPr>
    </w:p>
    <w:p w14:paraId="5ED691CE" w14:textId="0FADA61B"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728895559"/>
          <w14:checkbox>
            <w14:checked w14:val="0"/>
            <w14:checkedState w14:val="2612" w14:font="MS Gothic"/>
            <w14:uncheckedState w14:val="2610" w14:font="MS Gothic"/>
          </w14:checkbox>
        </w:sdtPr>
        <w:sdtContent>
          <w:r w:rsidR="008D0483" w:rsidRPr="00E50927">
            <w:rPr>
              <w:rFonts w:ascii="Segoe UI Symbol" w:eastAsia="MS Gothic" w:hAnsi="Segoe UI Symbol" w:cs="Segoe UI Symbol"/>
              <w:bCs/>
              <w:color w:val="000000" w:themeColor="text1"/>
              <w:szCs w:val="24"/>
              <w:lang w:eastAsia="ja-JP"/>
            </w:rPr>
            <w:t>☐</w:t>
          </w:r>
        </w:sdtContent>
      </w:sdt>
      <w:r w:rsidR="008D0483" w:rsidRPr="00E50927">
        <w:rPr>
          <w:bCs/>
          <w:color w:val="000000" w:themeColor="text1"/>
          <w:szCs w:val="24"/>
          <w:lang w:eastAsia="ja-JP"/>
        </w:rPr>
        <w:t xml:space="preserve"> October 9</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15</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2025: IUCN World Conservation Congress</w:t>
      </w:r>
    </w:p>
    <w:p w14:paraId="38879A8D" w14:textId="77777777" w:rsidR="00977131" w:rsidRPr="00E50927" w:rsidRDefault="00977131" w:rsidP="00540443">
      <w:pPr>
        <w:jc w:val="both"/>
        <w:rPr>
          <w:bCs/>
          <w:color w:val="000000" w:themeColor="text1"/>
          <w:szCs w:val="24"/>
          <w:lang w:eastAsia="ja-JP"/>
        </w:rPr>
      </w:pPr>
    </w:p>
    <w:p w14:paraId="2C1B7995" w14:textId="77777777" w:rsidR="002169BF" w:rsidRPr="007902BA" w:rsidRDefault="00000000" w:rsidP="002169BF">
      <w:pPr>
        <w:ind w:left="360"/>
        <w:jc w:val="both"/>
        <w:rPr>
          <w:bCs/>
          <w:color w:val="000000" w:themeColor="text1"/>
          <w:szCs w:val="24"/>
        </w:rPr>
      </w:pPr>
      <w:sdt>
        <w:sdtPr>
          <w:rPr>
            <w:rFonts w:eastAsia="MS Gothic"/>
            <w:bCs/>
            <w:color w:val="000000" w:themeColor="text1"/>
            <w:szCs w:val="24"/>
            <w:lang w:eastAsia="ja-JP"/>
          </w:rPr>
          <w:id w:val="501175323"/>
          <w14:checkbox>
            <w14:checked w14:val="0"/>
            <w14:checkedState w14:val="2612" w14:font="MS Gothic"/>
            <w14:uncheckedState w14:val="2610" w14:font="MS Gothic"/>
          </w14:checkbox>
        </w:sdtPr>
        <w:sdtContent>
          <w:r w:rsidR="002169BF" w:rsidRPr="00E50927">
            <w:rPr>
              <w:rFonts w:ascii="Segoe UI Symbol" w:eastAsia="MS Gothic" w:hAnsi="Segoe UI Symbol" w:cs="Segoe UI Symbol"/>
              <w:bCs/>
              <w:color w:val="000000" w:themeColor="text1"/>
              <w:szCs w:val="24"/>
              <w:lang w:eastAsia="ja-JP"/>
            </w:rPr>
            <w:t>☐</w:t>
          </w:r>
        </w:sdtContent>
      </w:sdt>
      <w:r w:rsidR="002169BF" w:rsidRPr="00E50927">
        <w:rPr>
          <w:bCs/>
          <w:color w:val="000000" w:themeColor="text1"/>
          <w:szCs w:val="24"/>
          <w:lang w:eastAsia="ja-JP"/>
        </w:rPr>
        <w:t xml:space="preserve"> </w:t>
      </w:r>
      <w:r w:rsidR="009679CD" w:rsidRPr="00E50927">
        <w:rPr>
          <w:bCs/>
          <w:color w:val="000000" w:themeColor="text1"/>
          <w:szCs w:val="24"/>
        </w:rPr>
        <w:t>Other</w:t>
      </w:r>
    </w:p>
    <w:p w14:paraId="660B1912" w14:textId="77777777" w:rsidR="002169BF" w:rsidRPr="007902BA" w:rsidRDefault="002169BF" w:rsidP="002169BF">
      <w:pPr>
        <w:ind w:left="360"/>
        <w:jc w:val="both"/>
        <w:rPr>
          <w:bCs/>
          <w:color w:val="000000" w:themeColor="text1"/>
          <w:szCs w:val="24"/>
        </w:rPr>
      </w:pPr>
    </w:p>
    <w:p w14:paraId="6C3DC5F4" w14:textId="07229D04" w:rsidR="009679CD" w:rsidRPr="007902BA" w:rsidRDefault="00E73578" w:rsidP="002169BF">
      <w:pPr>
        <w:ind w:left="360"/>
        <w:jc w:val="both"/>
        <w:rPr>
          <w:bCs/>
          <w:color w:val="000000" w:themeColor="text1"/>
          <w:szCs w:val="24"/>
          <w:lang w:eastAsia="ja-JP"/>
        </w:rPr>
      </w:pPr>
      <w:r w:rsidRPr="007902BA">
        <w:rPr>
          <w:bCs/>
          <w:color w:val="000000" w:themeColor="text1"/>
          <w:szCs w:val="24"/>
          <w:lang w:eastAsia="ja-JP"/>
        </w:rPr>
        <w:t>Please list any upcoming regional / international events relevant to ICRI</w:t>
      </w:r>
      <w:r w:rsidR="00BE4253" w:rsidRPr="007902BA">
        <w:rPr>
          <w:bCs/>
          <w:color w:val="000000" w:themeColor="text1"/>
          <w:szCs w:val="24"/>
          <w:lang w:eastAsia="ja-JP"/>
        </w:rPr>
        <w:t xml:space="preserve"> that</w:t>
      </w:r>
      <w:r w:rsidRPr="007902BA">
        <w:rPr>
          <w:bCs/>
          <w:color w:val="000000" w:themeColor="text1"/>
          <w:szCs w:val="24"/>
          <w:lang w:eastAsia="ja-JP"/>
        </w:rPr>
        <w:t xml:space="preserve"> your organisation plans to attend</w:t>
      </w:r>
      <w:r w:rsidR="002169BF" w:rsidRPr="007902BA">
        <w:rPr>
          <w:bCs/>
          <w:color w:val="000000" w:themeColor="text1"/>
          <w:szCs w:val="24"/>
          <w:lang w:eastAsia="ja-JP"/>
        </w:rPr>
        <w:t>:</w:t>
      </w:r>
    </w:p>
    <w:p w14:paraId="55EE5C12" w14:textId="3EBE4B9E" w:rsidR="002169BF" w:rsidRPr="007902BA" w:rsidRDefault="002169BF" w:rsidP="002169BF">
      <w:pPr>
        <w:ind w:left="360"/>
        <w:jc w:val="both"/>
        <w:rPr>
          <w:bCs/>
          <w:color w:val="000000" w:themeColor="text1"/>
          <w:szCs w:val="24"/>
          <w:lang w:eastAsia="ja-JP"/>
        </w:rPr>
      </w:pPr>
    </w:p>
    <w:p w14:paraId="3BBD963B"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73392D06"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738125FA"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3C9AF01E"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2567AFFC" w14:textId="0EE3BBDE" w:rsidR="002169BF" w:rsidRPr="007902BA" w:rsidRDefault="002169BF" w:rsidP="002169BF">
      <w:pPr>
        <w:jc w:val="both"/>
        <w:rPr>
          <w:bCs/>
          <w:color w:val="000000" w:themeColor="text1"/>
          <w:szCs w:val="24"/>
          <w:lang w:eastAsia="ja-JP"/>
        </w:rPr>
      </w:pPr>
    </w:p>
    <w:p w14:paraId="0AD1195A" w14:textId="77777777" w:rsidR="00977131" w:rsidRPr="007902BA" w:rsidRDefault="00977131" w:rsidP="00540443">
      <w:pPr>
        <w:jc w:val="both"/>
        <w:rPr>
          <w:b/>
          <w:szCs w:val="24"/>
          <w:lang w:eastAsia="ja-JP"/>
        </w:rPr>
      </w:pPr>
    </w:p>
    <w:p w14:paraId="28E0E5E0" w14:textId="247A129C" w:rsidR="00977131" w:rsidRPr="007902BA" w:rsidRDefault="00F64C49" w:rsidP="0081593F">
      <w:pPr>
        <w:pStyle w:val="ListParagraph"/>
        <w:numPr>
          <w:ilvl w:val="0"/>
          <w:numId w:val="23"/>
        </w:numPr>
        <w:jc w:val="both"/>
        <w:rPr>
          <w:b/>
          <w:szCs w:val="24"/>
          <w:lang w:eastAsia="ja-JP"/>
        </w:rPr>
      </w:pPr>
      <w:r w:rsidRPr="007902BA">
        <w:rPr>
          <w:b/>
          <w:szCs w:val="24"/>
          <w:lang w:eastAsia="ja-JP"/>
        </w:rPr>
        <w:lastRenderedPageBreak/>
        <w:t>Publications.</w:t>
      </w:r>
      <w:r w:rsidRPr="007902BA">
        <w:rPr>
          <w:szCs w:val="24"/>
          <w:lang w:eastAsia="ja-JP"/>
        </w:rPr>
        <w:t xml:space="preserve"> Please list relevant publications</w:t>
      </w:r>
      <w:r w:rsidR="00A5027F" w:rsidRPr="007902BA">
        <w:rPr>
          <w:szCs w:val="24"/>
          <w:lang w:eastAsia="ja-JP"/>
        </w:rPr>
        <w:t xml:space="preserve"> </w:t>
      </w:r>
      <w:r w:rsidR="00977131" w:rsidRPr="007902BA">
        <w:rPr>
          <w:szCs w:val="24"/>
          <w:lang w:eastAsia="ja-JP"/>
        </w:rPr>
        <w:t>/</w:t>
      </w:r>
      <w:r w:rsidR="00A5027F" w:rsidRPr="007902BA">
        <w:rPr>
          <w:szCs w:val="24"/>
          <w:lang w:eastAsia="ja-JP"/>
        </w:rPr>
        <w:t xml:space="preserve"> </w:t>
      </w:r>
      <w:r w:rsidRPr="007902BA">
        <w:rPr>
          <w:szCs w:val="24"/>
          <w:lang w:eastAsia="ja-JP"/>
        </w:rPr>
        <w:t xml:space="preserve">reports you have released </w:t>
      </w:r>
      <w:r w:rsidR="00E73578" w:rsidRPr="007902BA">
        <w:rPr>
          <w:szCs w:val="24"/>
          <w:lang w:eastAsia="ja-JP"/>
        </w:rPr>
        <w:t>recently (+ add a link if possible)</w:t>
      </w:r>
      <w:r w:rsidR="00EB7AC9" w:rsidRPr="007902BA">
        <w:rPr>
          <w:szCs w:val="24"/>
          <w:lang w:eastAsia="ja-JP"/>
        </w:rPr>
        <w:t xml:space="preserve"> </w:t>
      </w:r>
    </w:p>
    <w:p w14:paraId="59E92DA1" w14:textId="34C281EB" w:rsidR="00977131" w:rsidRPr="007902BA" w:rsidRDefault="00977131" w:rsidP="00540443">
      <w:pPr>
        <w:pStyle w:val="ListParagraph"/>
        <w:jc w:val="both"/>
        <w:rPr>
          <w:b/>
          <w:szCs w:val="24"/>
          <w:lang w:eastAsia="ja-JP"/>
        </w:rPr>
      </w:pPr>
    </w:p>
    <w:tbl>
      <w:tblPr>
        <w:tblStyle w:val="TableGrid"/>
        <w:tblW w:w="5000" w:type="pct"/>
        <w:tblLook w:val="04A0" w:firstRow="1" w:lastRow="0" w:firstColumn="1" w:lastColumn="0" w:noHBand="0" w:noVBand="1"/>
      </w:tblPr>
      <w:tblGrid>
        <w:gridCol w:w="4701"/>
        <w:gridCol w:w="4315"/>
      </w:tblGrid>
      <w:tr w:rsidR="007902BA" w:rsidRPr="007902BA" w14:paraId="01C1BDFD" w14:textId="77777777" w:rsidTr="002169BF">
        <w:tc>
          <w:tcPr>
            <w:tcW w:w="2607" w:type="pct"/>
          </w:tcPr>
          <w:p w14:paraId="413961FF" w14:textId="468ACF2D" w:rsidR="002169BF" w:rsidRPr="007902BA" w:rsidRDefault="002169BF" w:rsidP="00540443">
            <w:pPr>
              <w:pStyle w:val="ListParagraph"/>
              <w:ind w:left="0"/>
              <w:jc w:val="both"/>
              <w:rPr>
                <w:b/>
                <w:szCs w:val="24"/>
                <w:lang w:eastAsia="ja-JP"/>
              </w:rPr>
            </w:pPr>
            <w:r w:rsidRPr="007902BA">
              <w:rPr>
                <w:b/>
                <w:szCs w:val="24"/>
                <w:lang w:eastAsia="ja-JP"/>
              </w:rPr>
              <w:t>Publication</w:t>
            </w:r>
          </w:p>
        </w:tc>
        <w:tc>
          <w:tcPr>
            <w:tcW w:w="2393" w:type="pct"/>
          </w:tcPr>
          <w:p w14:paraId="5171471B" w14:textId="00FF774A" w:rsidR="002169BF" w:rsidRPr="007902BA" w:rsidRDefault="002169BF" w:rsidP="00540443">
            <w:pPr>
              <w:pStyle w:val="ListParagraph"/>
              <w:ind w:left="0"/>
              <w:jc w:val="both"/>
              <w:rPr>
                <w:b/>
                <w:szCs w:val="24"/>
                <w:lang w:eastAsia="ja-JP"/>
              </w:rPr>
            </w:pPr>
            <w:r w:rsidRPr="007902BA">
              <w:rPr>
                <w:b/>
                <w:szCs w:val="24"/>
                <w:lang w:eastAsia="ja-JP"/>
              </w:rPr>
              <w:t>URL</w:t>
            </w:r>
          </w:p>
        </w:tc>
      </w:tr>
      <w:tr w:rsidR="007902BA" w:rsidRPr="007902BA" w14:paraId="5CD939EE" w14:textId="77777777" w:rsidTr="002169BF">
        <w:tc>
          <w:tcPr>
            <w:tcW w:w="2607" w:type="pct"/>
          </w:tcPr>
          <w:p w14:paraId="00A24AF6" w14:textId="77777777" w:rsidR="002169BF" w:rsidRPr="007902BA" w:rsidRDefault="002169BF" w:rsidP="00540443">
            <w:pPr>
              <w:pStyle w:val="ListParagraph"/>
              <w:ind w:left="0"/>
              <w:jc w:val="both"/>
              <w:rPr>
                <w:b/>
                <w:szCs w:val="24"/>
                <w:lang w:eastAsia="ja-JP"/>
              </w:rPr>
            </w:pPr>
          </w:p>
        </w:tc>
        <w:tc>
          <w:tcPr>
            <w:tcW w:w="2393" w:type="pct"/>
          </w:tcPr>
          <w:p w14:paraId="6D226DBF" w14:textId="77777777" w:rsidR="002169BF" w:rsidRPr="007902BA" w:rsidRDefault="002169BF" w:rsidP="00540443">
            <w:pPr>
              <w:pStyle w:val="ListParagraph"/>
              <w:ind w:left="0"/>
              <w:jc w:val="both"/>
              <w:rPr>
                <w:b/>
                <w:szCs w:val="24"/>
                <w:lang w:eastAsia="ja-JP"/>
              </w:rPr>
            </w:pPr>
          </w:p>
        </w:tc>
      </w:tr>
      <w:tr w:rsidR="007902BA" w:rsidRPr="007902BA" w14:paraId="697CB00F" w14:textId="77777777" w:rsidTr="002169BF">
        <w:tc>
          <w:tcPr>
            <w:tcW w:w="2607" w:type="pct"/>
          </w:tcPr>
          <w:p w14:paraId="14904EBC" w14:textId="77777777" w:rsidR="002169BF" w:rsidRPr="007902BA" w:rsidRDefault="002169BF" w:rsidP="00540443">
            <w:pPr>
              <w:pStyle w:val="ListParagraph"/>
              <w:ind w:left="0"/>
              <w:jc w:val="both"/>
              <w:rPr>
                <w:b/>
                <w:szCs w:val="24"/>
                <w:lang w:eastAsia="ja-JP"/>
              </w:rPr>
            </w:pPr>
          </w:p>
        </w:tc>
        <w:tc>
          <w:tcPr>
            <w:tcW w:w="2393" w:type="pct"/>
          </w:tcPr>
          <w:p w14:paraId="7F292BA7" w14:textId="77777777" w:rsidR="002169BF" w:rsidRPr="007902BA" w:rsidRDefault="002169BF" w:rsidP="00540443">
            <w:pPr>
              <w:pStyle w:val="ListParagraph"/>
              <w:ind w:left="0"/>
              <w:jc w:val="both"/>
              <w:rPr>
                <w:b/>
                <w:szCs w:val="24"/>
                <w:lang w:eastAsia="ja-JP"/>
              </w:rPr>
            </w:pPr>
          </w:p>
        </w:tc>
      </w:tr>
      <w:tr w:rsidR="007902BA" w:rsidRPr="007902BA" w14:paraId="20D0B693" w14:textId="77777777" w:rsidTr="002169BF">
        <w:tc>
          <w:tcPr>
            <w:tcW w:w="2607" w:type="pct"/>
          </w:tcPr>
          <w:p w14:paraId="6F7B1C2B" w14:textId="77777777" w:rsidR="002169BF" w:rsidRPr="007902BA" w:rsidRDefault="002169BF" w:rsidP="00540443">
            <w:pPr>
              <w:pStyle w:val="ListParagraph"/>
              <w:ind w:left="0"/>
              <w:jc w:val="both"/>
              <w:rPr>
                <w:b/>
                <w:szCs w:val="24"/>
                <w:lang w:eastAsia="ja-JP"/>
              </w:rPr>
            </w:pPr>
          </w:p>
        </w:tc>
        <w:tc>
          <w:tcPr>
            <w:tcW w:w="2393" w:type="pct"/>
          </w:tcPr>
          <w:p w14:paraId="60F48CF6" w14:textId="77777777" w:rsidR="002169BF" w:rsidRPr="007902BA" w:rsidRDefault="002169BF" w:rsidP="00540443">
            <w:pPr>
              <w:pStyle w:val="ListParagraph"/>
              <w:ind w:left="0"/>
              <w:jc w:val="both"/>
              <w:rPr>
                <w:b/>
                <w:szCs w:val="24"/>
                <w:lang w:eastAsia="ja-JP"/>
              </w:rPr>
            </w:pPr>
          </w:p>
        </w:tc>
      </w:tr>
      <w:tr w:rsidR="007902BA" w:rsidRPr="007902BA" w14:paraId="52A46358" w14:textId="77777777" w:rsidTr="002169BF">
        <w:tc>
          <w:tcPr>
            <w:tcW w:w="2607" w:type="pct"/>
          </w:tcPr>
          <w:p w14:paraId="01F8ECE3" w14:textId="77777777" w:rsidR="002169BF" w:rsidRPr="007902BA" w:rsidRDefault="002169BF" w:rsidP="00540443">
            <w:pPr>
              <w:pStyle w:val="ListParagraph"/>
              <w:ind w:left="0"/>
              <w:jc w:val="both"/>
              <w:rPr>
                <w:b/>
                <w:szCs w:val="24"/>
                <w:lang w:eastAsia="ja-JP"/>
              </w:rPr>
            </w:pPr>
          </w:p>
        </w:tc>
        <w:tc>
          <w:tcPr>
            <w:tcW w:w="2393" w:type="pct"/>
          </w:tcPr>
          <w:p w14:paraId="45A47EE1" w14:textId="77777777" w:rsidR="002169BF" w:rsidRPr="007902BA" w:rsidRDefault="002169BF" w:rsidP="00540443">
            <w:pPr>
              <w:pStyle w:val="ListParagraph"/>
              <w:ind w:left="0"/>
              <w:jc w:val="both"/>
              <w:rPr>
                <w:b/>
                <w:szCs w:val="24"/>
                <w:lang w:eastAsia="ja-JP"/>
              </w:rPr>
            </w:pPr>
          </w:p>
        </w:tc>
      </w:tr>
      <w:tr w:rsidR="007902BA" w:rsidRPr="007902BA" w14:paraId="3B08BDC2" w14:textId="77777777" w:rsidTr="002169BF">
        <w:tc>
          <w:tcPr>
            <w:tcW w:w="2607" w:type="pct"/>
          </w:tcPr>
          <w:p w14:paraId="0783FD24" w14:textId="77777777" w:rsidR="002169BF" w:rsidRPr="007902BA" w:rsidRDefault="002169BF" w:rsidP="00540443">
            <w:pPr>
              <w:pStyle w:val="ListParagraph"/>
              <w:ind w:left="0"/>
              <w:jc w:val="both"/>
              <w:rPr>
                <w:b/>
                <w:szCs w:val="24"/>
                <w:lang w:eastAsia="ja-JP"/>
              </w:rPr>
            </w:pPr>
          </w:p>
        </w:tc>
        <w:tc>
          <w:tcPr>
            <w:tcW w:w="2393" w:type="pct"/>
          </w:tcPr>
          <w:p w14:paraId="6D92FD35" w14:textId="77777777" w:rsidR="002169BF" w:rsidRPr="007902BA" w:rsidRDefault="002169BF" w:rsidP="00540443">
            <w:pPr>
              <w:pStyle w:val="ListParagraph"/>
              <w:ind w:left="0"/>
              <w:jc w:val="both"/>
              <w:rPr>
                <w:b/>
                <w:szCs w:val="24"/>
                <w:lang w:eastAsia="ja-JP"/>
              </w:rPr>
            </w:pPr>
          </w:p>
        </w:tc>
      </w:tr>
      <w:tr w:rsidR="007902BA" w:rsidRPr="007902BA" w14:paraId="0347EA3B" w14:textId="77777777" w:rsidTr="002169BF">
        <w:tc>
          <w:tcPr>
            <w:tcW w:w="2607" w:type="pct"/>
          </w:tcPr>
          <w:p w14:paraId="59649DB5" w14:textId="77777777" w:rsidR="002169BF" w:rsidRPr="007902BA" w:rsidRDefault="002169BF" w:rsidP="00540443">
            <w:pPr>
              <w:pStyle w:val="ListParagraph"/>
              <w:ind w:left="0"/>
              <w:jc w:val="both"/>
              <w:rPr>
                <w:b/>
                <w:szCs w:val="24"/>
                <w:lang w:eastAsia="ja-JP"/>
              </w:rPr>
            </w:pPr>
          </w:p>
        </w:tc>
        <w:tc>
          <w:tcPr>
            <w:tcW w:w="2393" w:type="pct"/>
          </w:tcPr>
          <w:p w14:paraId="0403079E" w14:textId="77777777" w:rsidR="002169BF" w:rsidRPr="007902BA" w:rsidRDefault="002169BF" w:rsidP="00540443">
            <w:pPr>
              <w:pStyle w:val="ListParagraph"/>
              <w:ind w:left="0"/>
              <w:jc w:val="both"/>
              <w:rPr>
                <w:b/>
                <w:szCs w:val="24"/>
                <w:lang w:eastAsia="ja-JP"/>
              </w:rPr>
            </w:pPr>
          </w:p>
        </w:tc>
      </w:tr>
    </w:tbl>
    <w:p w14:paraId="457BB47D" w14:textId="77777777" w:rsidR="00977131" w:rsidRPr="00074E5E" w:rsidRDefault="00977131" w:rsidP="00074E5E">
      <w:pPr>
        <w:jc w:val="both"/>
        <w:rPr>
          <w:b/>
          <w:szCs w:val="24"/>
          <w:lang w:eastAsia="ja-JP"/>
        </w:rPr>
      </w:pPr>
    </w:p>
    <w:p w14:paraId="3FA36644" w14:textId="3823F9ED" w:rsidR="00977131" w:rsidRPr="00977131" w:rsidRDefault="006B44F1" w:rsidP="0081593F">
      <w:pPr>
        <w:pStyle w:val="ListParagraph"/>
        <w:numPr>
          <w:ilvl w:val="0"/>
          <w:numId w:val="23"/>
        </w:numPr>
        <w:jc w:val="both"/>
        <w:rPr>
          <w:b/>
          <w:szCs w:val="24"/>
          <w:lang w:eastAsia="ja-JP"/>
        </w:rPr>
      </w:pPr>
      <w:r w:rsidRPr="007902BA">
        <w:rPr>
          <w:b/>
          <w:szCs w:val="24"/>
          <w:lang w:eastAsia="ja-JP"/>
        </w:rPr>
        <w:t xml:space="preserve">ICRI Member Feedback. </w:t>
      </w:r>
      <w:r w:rsidRPr="007902BA">
        <w:rPr>
          <w:szCs w:val="24"/>
          <w:lang w:eastAsia="ja-JP"/>
        </w:rPr>
        <w:t>What do you fin</w:t>
      </w:r>
      <w:r w:rsidRPr="00977131">
        <w:rPr>
          <w:szCs w:val="24"/>
          <w:lang w:eastAsia="ja-JP"/>
        </w:rPr>
        <w:t xml:space="preserve">d most </w:t>
      </w:r>
      <w:r w:rsidR="00A5027F" w:rsidRPr="00977131">
        <w:rPr>
          <w:szCs w:val="24"/>
          <w:lang w:eastAsia="ja-JP"/>
        </w:rPr>
        <w:t>valuable</w:t>
      </w:r>
      <w:r w:rsidRPr="00977131">
        <w:rPr>
          <w:szCs w:val="24"/>
          <w:lang w:eastAsia="ja-JP"/>
        </w:rPr>
        <w:t xml:space="preserve"> about </w:t>
      </w:r>
      <w:r w:rsidR="006D52D6">
        <w:rPr>
          <w:szCs w:val="24"/>
          <w:lang w:eastAsia="ja-JP"/>
        </w:rPr>
        <w:t>being a member of</w:t>
      </w:r>
      <w:r w:rsidR="006D52D6" w:rsidRPr="00977131">
        <w:rPr>
          <w:szCs w:val="24"/>
          <w:lang w:eastAsia="ja-JP"/>
        </w:rPr>
        <w:t xml:space="preserve"> </w:t>
      </w:r>
      <w:r w:rsidRPr="00977131">
        <w:rPr>
          <w:szCs w:val="24"/>
          <w:lang w:eastAsia="ja-JP"/>
        </w:rPr>
        <w:t>ICRI</w:t>
      </w:r>
      <w:r w:rsidR="006D52D6">
        <w:rPr>
          <w:szCs w:val="24"/>
          <w:lang w:eastAsia="ja-JP"/>
        </w:rPr>
        <w:t xml:space="preserve"> as well as </w:t>
      </w:r>
      <w:r w:rsidR="002169BF">
        <w:rPr>
          <w:szCs w:val="24"/>
          <w:lang w:eastAsia="ja-JP"/>
        </w:rPr>
        <w:t xml:space="preserve">completing </w:t>
      </w:r>
      <w:r w:rsidR="006D52D6">
        <w:rPr>
          <w:szCs w:val="24"/>
          <w:lang w:eastAsia="ja-JP"/>
        </w:rPr>
        <w:t>the ICRI</w:t>
      </w:r>
      <w:r w:rsidRPr="00977131">
        <w:rPr>
          <w:szCs w:val="24"/>
          <w:lang w:eastAsia="ja-JP"/>
        </w:rPr>
        <w:t xml:space="preserve"> member reports? </w:t>
      </w:r>
      <w:r w:rsidR="00F95F02" w:rsidRPr="00977131">
        <w:rPr>
          <w:szCs w:val="24"/>
          <w:lang w:eastAsia="ja-JP"/>
        </w:rPr>
        <w:t xml:space="preserve">If you have any ideas </w:t>
      </w:r>
      <w:r w:rsidR="006D52D6">
        <w:rPr>
          <w:szCs w:val="24"/>
          <w:lang w:eastAsia="ja-JP"/>
        </w:rPr>
        <w:t>to improve the Member Reports</w:t>
      </w:r>
      <w:r w:rsidR="00E73578" w:rsidRPr="00977131">
        <w:rPr>
          <w:szCs w:val="24"/>
          <w:lang w:eastAsia="ja-JP"/>
        </w:rPr>
        <w:t>,</w:t>
      </w:r>
      <w:r w:rsidR="00F95F02" w:rsidRPr="00977131">
        <w:rPr>
          <w:szCs w:val="24"/>
          <w:lang w:eastAsia="ja-JP"/>
        </w:rPr>
        <w:t xml:space="preserve"> please list below:</w:t>
      </w:r>
    </w:p>
    <w:p w14:paraId="2F452C3A" w14:textId="77777777" w:rsidR="00977131" w:rsidRPr="00977131" w:rsidRDefault="00977131" w:rsidP="00540443">
      <w:pPr>
        <w:jc w:val="both"/>
        <w:rPr>
          <w:b/>
          <w:szCs w:val="24"/>
          <w:lang w:eastAsia="ja-JP"/>
        </w:rPr>
      </w:pPr>
    </w:p>
    <w:p w14:paraId="09A732C4"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6E5334A9"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09181EB9"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7D5F6543"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338C896" w14:textId="77777777" w:rsidR="00D54EBA" w:rsidRPr="00074E5E" w:rsidRDefault="00D54EBA" w:rsidP="00054F37">
      <w:pPr>
        <w:jc w:val="both"/>
        <w:rPr>
          <w:b/>
          <w:szCs w:val="24"/>
          <w:lang w:eastAsia="ja-JP"/>
        </w:rPr>
      </w:pPr>
    </w:p>
    <w:p w14:paraId="1FBAB85C" w14:textId="77777777" w:rsidR="002169BF" w:rsidRPr="00977131" w:rsidRDefault="002169BF" w:rsidP="00540443">
      <w:pPr>
        <w:ind w:left="360"/>
        <w:jc w:val="both"/>
        <w:rPr>
          <w:b/>
          <w:szCs w:val="24"/>
          <w:lang w:eastAsia="ja-JP"/>
        </w:rPr>
      </w:pPr>
    </w:p>
    <w:p w14:paraId="225962A9" w14:textId="1A01DCD2" w:rsidR="00474E76" w:rsidRPr="00977131" w:rsidRDefault="00977131" w:rsidP="0081593F">
      <w:pPr>
        <w:pStyle w:val="ListParagraph"/>
        <w:numPr>
          <w:ilvl w:val="0"/>
          <w:numId w:val="23"/>
        </w:numPr>
        <w:jc w:val="both"/>
        <w:rPr>
          <w:b/>
          <w:szCs w:val="24"/>
          <w:lang w:eastAsia="ja-JP"/>
        </w:rPr>
      </w:pPr>
      <w:r w:rsidRPr="00977131">
        <w:rPr>
          <w:b/>
          <w:szCs w:val="24"/>
          <w:lang w:eastAsia="ja-JP"/>
        </w:rPr>
        <w:t>Contact information</w:t>
      </w:r>
      <w:r w:rsidR="00A41BB3">
        <w:rPr>
          <w:b/>
          <w:szCs w:val="24"/>
          <w:lang w:eastAsia="ja-JP"/>
        </w:rPr>
        <w:t xml:space="preserve"> &amp; member information</w:t>
      </w:r>
      <w:r w:rsidR="00474E76" w:rsidRPr="00977131">
        <w:rPr>
          <w:b/>
          <w:szCs w:val="24"/>
          <w:lang w:eastAsia="ja-JP"/>
        </w:rPr>
        <w:t>.</w:t>
      </w:r>
      <w:r w:rsidR="00474E76" w:rsidRPr="00977131">
        <w:rPr>
          <w:szCs w:val="24"/>
          <w:lang w:eastAsia="ja-JP"/>
        </w:rPr>
        <w:t xml:space="preserve"> (Note that this information will be posted on the ICRI website on your member page: </w:t>
      </w:r>
      <w:hyperlink r:id="rId16" w:history="1">
        <w:r w:rsidR="001F711F" w:rsidRPr="00E55C53">
          <w:rPr>
            <w:rStyle w:val="Hyperlink"/>
          </w:rPr>
          <w:t>https://icriforum.org/members/</w:t>
        </w:r>
      </w:hyperlink>
      <w:r w:rsidR="001F711F">
        <w:t xml:space="preserve">). </w:t>
      </w:r>
    </w:p>
    <w:p w14:paraId="5A2AAE5B" w14:textId="32F9EE82" w:rsidR="00474E76" w:rsidRDefault="00474E76" w:rsidP="00540443">
      <w:pPr>
        <w:jc w:val="both"/>
        <w:rPr>
          <w:b/>
          <w:szCs w:val="24"/>
          <w:lang w:eastAsia="ja-JP"/>
        </w:rPr>
      </w:pPr>
    </w:p>
    <w:p w14:paraId="393FC78B" w14:textId="0B841277" w:rsidR="00A41BB3" w:rsidRPr="007902BA" w:rsidRDefault="00A41BB3" w:rsidP="007902BA">
      <w:pPr>
        <w:ind w:left="360"/>
        <w:jc w:val="both"/>
        <w:rPr>
          <w:bCs/>
          <w:i/>
          <w:iCs/>
          <w:szCs w:val="24"/>
          <w:lang w:eastAsia="ja-JP"/>
        </w:rPr>
      </w:pPr>
      <w:r w:rsidRPr="007902BA">
        <w:rPr>
          <w:bCs/>
          <w:i/>
          <w:iCs/>
          <w:szCs w:val="24"/>
          <w:lang w:eastAsia="ja-JP"/>
        </w:rPr>
        <w:t>Please use the table below to provide us updates to your member’s focal points as well as the blank cells to indicate changes to information (please add more rows, as needed):</w:t>
      </w:r>
    </w:p>
    <w:p w14:paraId="6D5B3850" w14:textId="77777777" w:rsidR="00A41BB3" w:rsidRPr="007902BA" w:rsidRDefault="00A41BB3" w:rsidP="007902BA">
      <w:pPr>
        <w:ind w:left="720"/>
        <w:jc w:val="both"/>
        <w:rPr>
          <w:b/>
          <w:i/>
          <w:iCs/>
          <w:szCs w:val="24"/>
          <w:lang w:eastAsia="ja-JP"/>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28"/>
      </w:tblGrid>
      <w:tr w:rsidR="00E73578" w:rsidRPr="00977131" w14:paraId="6F2409D3" w14:textId="77777777" w:rsidTr="00977131">
        <w:trPr>
          <w:jc w:val="center"/>
        </w:trPr>
        <w:tc>
          <w:tcPr>
            <w:tcW w:w="9214" w:type="dxa"/>
            <w:gridSpan w:val="2"/>
            <w:shd w:val="clear" w:color="auto" w:fill="EBF7FF"/>
          </w:tcPr>
          <w:p w14:paraId="036FB29E" w14:textId="7A2A2841" w:rsidR="00E73578" w:rsidRPr="00977131" w:rsidRDefault="00E73578" w:rsidP="00540443">
            <w:pPr>
              <w:jc w:val="both"/>
              <w:rPr>
                <w:b/>
                <w:color w:val="000090"/>
                <w:szCs w:val="24"/>
                <w:lang w:eastAsia="ja-JP"/>
              </w:rPr>
            </w:pPr>
            <w:r w:rsidRPr="00977131">
              <w:rPr>
                <w:b/>
                <w:szCs w:val="24"/>
              </w:rPr>
              <w:t>Focal Point 1:</w:t>
            </w:r>
          </w:p>
        </w:tc>
      </w:tr>
      <w:tr w:rsidR="00474E76" w:rsidRPr="00977131" w14:paraId="12FA681B" w14:textId="77777777" w:rsidTr="00977131">
        <w:trPr>
          <w:jc w:val="center"/>
        </w:trPr>
        <w:tc>
          <w:tcPr>
            <w:tcW w:w="3686" w:type="dxa"/>
          </w:tcPr>
          <w:p w14:paraId="5499D53B" w14:textId="77777777" w:rsidR="00474E76" w:rsidRPr="007902BA" w:rsidRDefault="00474E76" w:rsidP="00540443">
            <w:pPr>
              <w:ind w:leftChars="-4" w:left="-9" w:hanging="1"/>
              <w:jc w:val="both"/>
              <w:rPr>
                <w:i/>
                <w:color w:val="000000" w:themeColor="text1"/>
                <w:szCs w:val="24"/>
              </w:rPr>
            </w:pPr>
            <w:r w:rsidRPr="007902BA">
              <w:rPr>
                <w:i/>
                <w:color w:val="000000" w:themeColor="text1"/>
                <w:szCs w:val="24"/>
              </w:rPr>
              <w:t>Name:</w:t>
            </w:r>
          </w:p>
        </w:tc>
        <w:tc>
          <w:tcPr>
            <w:tcW w:w="5528" w:type="dxa"/>
          </w:tcPr>
          <w:p w14:paraId="2C960995" w14:textId="259B073B" w:rsidR="00474E76" w:rsidRPr="007902BA" w:rsidRDefault="00474E76" w:rsidP="00540443">
            <w:pPr>
              <w:jc w:val="both"/>
              <w:rPr>
                <w:b/>
                <w:color w:val="000000" w:themeColor="text1"/>
                <w:szCs w:val="24"/>
                <w:lang w:eastAsia="ja-JP"/>
              </w:rPr>
            </w:pPr>
          </w:p>
        </w:tc>
      </w:tr>
      <w:tr w:rsidR="00474E76" w:rsidRPr="00977131" w14:paraId="6311CD0A" w14:textId="77777777" w:rsidTr="00977131">
        <w:trPr>
          <w:jc w:val="center"/>
        </w:trPr>
        <w:tc>
          <w:tcPr>
            <w:tcW w:w="3686" w:type="dxa"/>
          </w:tcPr>
          <w:p w14:paraId="2B789885" w14:textId="26B05A13" w:rsidR="00474E76" w:rsidRPr="007902BA" w:rsidRDefault="00474E76" w:rsidP="00540443">
            <w:pPr>
              <w:ind w:leftChars="-4" w:left="-9" w:hanging="1"/>
              <w:jc w:val="both"/>
              <w:rPr>
                <w:i/>
                <w:color w:val="000000" w:themeColor="text1"/>
                <w:szCs w:val="24"/>
              </w:rPr>
            </w:pPr>
            <w:r w:rsidRPr="007902BA">
              <w:rPr>
                <w:i/>
                <w:color w:val="000000" w:themeColor="text1"/>
                <w:szCs w:val="24"/>
                <w:lang w:eastAsia="ja-JP"/>
              </w:rPr>
              <w:t>Title/</w:t>
            </w:r>
            <w:r w:rsidRPr="007902BA">
              <w:rPr>
                <w:i/>
                <w:color w:val="000000" w:themeColor="text1"/>
                <w:szCs w:val="24"/>
              </w:rPr>
              <w:t>Organi</w:t>
            </w:r>
            <w:r w:rsidR="002C0530" w:rsidRPr="007902BA">
              <w:rPr>
                <w:i/>
                <w:color w:val="000000" w:themeColor="text1"/>
                <w:szCs w:val="24"/>
              </w:rPr>
              <w:t>s</w:t>
            </w:r>
            <w:r w:rsidRPr="007902BA">
              <w:rPr>
                <w:i/>
                <w:color w:val="000000" w:themeColor="text1"/>
                <w:szCs w:val="24"/>
              </w:rPr>
              <w:t>ation:</w:t>
            </w:r>
          </w:p>
        </w:tc>
        <w:tc>
          <w:tcPr>
            <w:tcW w:w="5528" w:type="dxa"/>
          </w:tcPr>
          <w:p w14:paraId="4C7FEF72" w14:textId="47712199" w:rsidR="00474E76" w:rsidRPr="007902BA" w:rsidRDefault="00474E76" w:rsidP="00540443">
            <w:pPr>
              <w:jc w:val="both"/>
              <w:rPr>
                <w:b/>
                <w:color w:val="000000" w:themeColor="text1"/>
                <w:szCs w:val="24"/>
                <w:lang w:eastAsia="ja-JP"/>
              </w:rPr>
            </w:pPr>
          </w:p>
        </w:tc>
      </w:tr>
      <w:tr w:rsidR="00474E76" w:rsidRPr="00977131" w14:paraId="27C8EC12" w14:textId="77777777" w:rsidTr="00977131">
        <w:trPr>
          <w:jc w:val="center"/>
        </w:trPr>
        <w:tc>
          <w:tcPr>
            <w:tcW w:w="3686" w:type="dxa"/>
          </w:tcPr>
          <w:p w14:paraId="3CF3F6AA" w14:textId="77777777" w:rsidR="00474E76" w:rsidRPr="007902BA" w:rsidRDefault="00474E76" w:rsidP="00540443">
            <w:pPr>
              <w:ind w:leftChars="-4" w:left="-9" w:hanging="1"/>
              <w:jc w:val="both"/>
              <w:rPr>
                <w:i/>
                <w:color w:val="000000" w:themeColor="text1"/>
                <w:szCs w:val="24"/>
              </w:rPr>
            </w:pPr>
            <w:r w:rsidRPr="007902BA">
              <w:rPr>
                <w:i/>
                <w:color w:val="000000" w:themeColor="text1"/>
                <w:szCs w:val="24"/>
              </w:rPr>
              <w:t>Email:</w:t>
            </w:r>
          </w:p>
        </w:tc>
        <w:tc>
          <w:tcPr>
            <w:tcW w:w="5528" w:type="dxa"/>
          </w:tcPr>
          <w:p w14:paraId="764A9F29" w14:textId="5A22C924" w:rsidR="00474E76" w:rsidRPr="007902BA" w:rsidRDefault="00474E76" w:rsidP="00540443">
            <w:pPr>
              <w:jc w:val="both"/>
              <w:rPr>
                <w:b/>
                <w:color w:val="000000" w:themeColor="text1"/>
                <w:szCs w:val="24"/>
                <w:lang w:eastAsia="ja-JP"/>
              </w:rPr>
            </w:pPr>
          </w:p>
        </w:tc>
      </w:tr>
      <w:tr w:rsidR="00E73578" w:rsidRPr="00977131" w14:paraId="39D4E6D6" w14:textId="77777777" w:rsidTr="00977131">
        <w:trPr>
          <w:jc w:val="center"/>
        </w:trPr>
        <w:tc>
          <w:tcPr>
            <w:tcW w:w="9214" w:type="dxa"/>
            <w:gridSpan w:val="2"/>
            <w:shd w:val="clear" w:color="auto" w:fill="EBF7FF"/>
          </w:tcPr>
          <w:p w14:paraId="622829B5" w14:textId="458D76A9" w:rsidR="00E73578" w:rsidRPr="007902BA" w:rsidRDefault="00E73578" w:rsidP="00540443">
            <w:pPr>
              <w:jc w:val="both"/>
              <w:rPr>
                <w:b/>
                <w:color w:val="000000" w:themeColor="text1"/>
                <w:szCs w:val="24"/>
                <w:lang w:eastAsia="ja-JP"/>
              </w:rPr>
            </w:pPr>
            <w:r w:rsidRPr="007902BA">
              <w:rPr>
                <w:b/>
                <w:color w:val="000000" w:themeColor="text1"/>
                <w:szCs w:val="24"/>
              </w:rPr>
              <w:t xml:space="preserve">Focal </w:t>
            </w:r>
            <w:r w:rsidRPr="007902BA">
              <w:rPr>
                <w:b/>
                <w:color w:val="000000" w:themeColor="text1"/>
                <w:szCs w:val="24"/>
                <w:lang w:eastAsia="ja-JP"/>
              </w:rPr>
              <w:t>P</w:t>
            </w:r>
            <w:r w:rsidRPr="007902BA">
              <w:rPr>
                <w:b/>
                <w:color w:val="000000" w:themeColor="text1"/>
                <w:szCs w:val="24"/>
              </w:rPr>
              <w:t>oint 2:</w:t>
            </w:r>
          </w:p>
        </w:tc>
      </w:tr>
      <w:tr w:rsidR="00474E76" w:rsidRPr="00977131" w14:paraId="474ECAE0" w14:textId="77777777" w:rsidTr="00977131">
        <w:trPr>
          <w:jc w:val="center"/>
        </w:trPr>
        <w:tc>
          <w:tcPr>
            <w:tcW w:w="3686" w:type="dxa"/>
          </w:tcPr>
          <w:p w14:paraId="37A870AA" w14:textId="77777777" w:rsidR="00474E76" w:rsidRPr="007902BA" w:rsidRDefault="00474E76" w:rsidP="00540443">
            <w:pPr>
              <w:ind w:leftChars="-4" w:left="-9" w:hanging="1"/>
              <w:jc w:val="both"/>
              <w:rPr>
                <w:i/>
                <w:color w:val="000000" w:themeColor="text1"/>
                <w:szCs w:val="24"/>
              </w:rPr>
            </w:pPr>
            <w:r w:rsidRPr="007902BA">
              <w:rPr>
                <w:i/>
                <w:color w:val="000000" w:themeColor="text1"/>
                <w:szCs w:val="24"/>
              </w:rPr>
              <w:t>Name:</w:t>
            </w:r>
          </w:p>
        </w:tc>
        <w:tc>
          <w:tcPr>
            <w:tcW w:w="5528" w:type="dxa"/>
          </w:tcPr>
          <w:p w14:paraId="53F70A31" w14:textId="120C90C9" w:rsidR="00474E76" w:rsidRPr="007902BA" w:rsidRDefault="00474E76" w:rsidP="00540443">
            <w:pPr>
              <w:jc w:val="both"/>
              <w:rPr>
                <w:b/>
                <w:color w:val="000000" w:themeColor="text1"/>
                <w:szCs w:val="24"/>
                <w:lang w:eastAsia="ja-JP"/>
              </w:rPr>
            </w:pPr>
          </w:p>
        </w:tc>
      </w:tr>
      <w:tr w:rsidR="00474E76" w:rsidRPr="00977131" w14:paraId="6E5AD614" w14:textId="77777777" w:rsidTr="00977131">
        <w:trPr>
          <w:jc w:val="center"/>
        </w:trPr>
        <w:tc>
          <w:tcPr>
            <w:tcW w:w="3686" w:type="dxa"/>
          </w:tcPr>
          <w:p w14:paraId="34C9BB62" w14:textId="7D14DFFC" w:rsidR="00474E76" w:rsidRPr="007902BA" w:rsidRDefault="00474E76" w:rsidP="00540443">
            <w:pPr>
              <w:ind w:leftChars="-4" w:left="-9" w:hanging="1"/>
              <w:jc w:val="both"/>
              <w:rPr>
                <w:i/>
                <w:color w:val="000000" w:themeColor="text1"/>
                <w:szCs w:val="24"/>
              </w:rPr>
            </w:pPr>
            <w:r w:rsidRPr="007902BA">
              <w:rPr>
                <w:i/>
                <w:color w:val="000000" w:themeColor="text1"/>
                <w:szCs w:val="24"/>
                <w:lang w:eastAsia="ja-JP"/>
              </w:rPr>
              <w:t>Title/</w:t>
            </w:r>
            <w:r w:rsidRPr="007902BA">
              <w:rPr>
                <w:i/>
                <w:color w:val="000000" w:themeColor="text1"/>
                <w:szCs w:val="24"/>
              </w:rPr>
              <w:t>Organi</w:t>
            </w:r>
            <w:r w:rsidR="002C0530" w:rsidRPr="007902BA">
              <w:rPr>
                <w:i/>
                <w:color w:val="000000" w:themeColor="text1"/>
                <w:szCs w:val="24"/>
              </w:rPr>
              <w:t>s</w:t>
            </w:r>
            <w:r w:rsidRPr="007902BA">
              <w:rPr>
                <w:i/>
                <w:color w:val="000000" w:themeColor="text1"/>
                <w:szCs w:val="24"/>
              </w:rPr>
              <w:t>ation:</w:t>
            </w:r>
          </w:p>
        </w:tc>
        <w:tc>
          <w:tcPr>
            <w:tcW w:w="5528" w:type="dxa"/>
          </w:tcPr>
          <w:p w14:paraId="3A26676F" w14:textId="071B2E7D" w:rsidR="00474E76" w:rsidRPr="007902BA" w:rsidRDefault="00474E76" w:rsidP="00540443">
            <w:pPr>
              <w:jc w:val="both"/>
              <w:rPr>
                <w:b/>
                <w:color w:val="000000" w:themeColor="text1"/>
                <w:szCs w:val="24"/>
                <w:lang w:eastAsia="ja-JP"/>
              </w:rPr>
            </w:pPr>
          </w:p>
        </w:tc>
      </w:tr>
      <w:tr w:rsidR="00474E76" w:rsidRPr="00977131" w14:paraId="1238E0EF" w14:textId="77777777" w:rsidTr="00977131">
        <w:trPr>
          <w:jc w:val="center"/>
        </w:trPr>
        <w:tc>
          <w:tcPr>
            <w:tcW w:w="3686" w:type="dxa"/>
          </w:tcPr>
          <w:p w14:paraId="2DD3A56B" w14:textId="77777777" w:rsidR="00474E76" w:rsidRPr="007902BA" w:rsidRDefault="00474E76" w:rsidP="00540443">
            <w:pPr>
              <w:ind w:leftChars="-4" w:left="-9" w:hanging="1"/>
              <w:jc w:val="both"/>
              <w:rPr>
                <w:i/>
                <w:color w:val="000000" w:themeColor="text1"/>
                <w:szCs w:val="24"/>
              </w:rPr>
            </w:pPr>
            <w:r w:rsidRPr="007902BA">
              <w:rPr>
                <w:i/>
                <w:color w:val="000000" w:themeColor="text1"/>
                <w:szCs w:val="24"/>
              </w:rPr>
              <w:t>Email:</w:t>
            </w:r>
          </w:p>
        </w:tc>
        <w:tc>
          <w:tcPr>
            <w:tcW w:w="5528" w:type="dxa"/>
          </w:tcPr>
          <w:p w14:paraId="2B7DBFEE" w14:textId="38D31F1E" w:rsidR="00474E76" w:rsidRPr="007902BA" w:rsidRDefault="00474E76" w:rsidP="00540443">
            <w:pPr>
              <w:jc w:val="both"/>
              <w:rPr>
                <w:b/>
                <w:color w:val="000000" w:themeColor="text1"/>
                <w:szCs w:val="24"/>
                <w:lang w:eastAsia="ja-JP"/>
              </w:rPr>
            </w:pPr>
          </w:p>
        </w:tc>
      </w:tr>
      <w:tr w:rsidR="00E73578" w:rsidRPr="00977131" w14:paraId="23317FD0" w14:textId="77777777" w:rsidTr="00977131">
        <w:trPr>
          <w:jc w:val="center"/>
        </w:trPr>
        <w:tc>
          <w:tcPr>
            <w:tcW w:w="9214" w:type="dxa"/>
            <w:gridSpan w:val="2"/>
            <w:shd w:val="clear" w:color="auto" w:fill="EBF7FF"/>
          </w:tcPr>
          <w:p w14:paraId="272074E7" w14:textId="2153FC29" w:rsidR="00E73578" w:rsidRPr="007902BA" w:rsidRDefault="00E73578" w:rsidP="00540443">
            <w:pPr>
              <w:jc w:val="both"/>
              <w:rPr>
                <w:b/>
                <w:color w:val="000000" w:themeColor="text1"/>
                <w:szCs w:val="24"/>
                <w:lang w:eastAsia="ja-JP"/>
              </w:rPr>
            </w:pPr>
            <w:r w:rsidRPr="007902BA">
              <w:rPr>
                <w:b/>
                <w:bCs/>
                <w:iCs/>
                <w:color w:val="000000" w:themeColor="text1"/>
                <w:szCs w:val="24"/>
              </w:rPr>
              <w:t>Focal Point 3:</w:t>
            </w:r>
          </w:p>
        </w:tc>
      </w:tr>
      <w:tr w:rsidR="00E73578" w:rsidRPr="00977131" w14:paraId="7289FAC1" w14:textId="77777777" w:rsidTr="00977131">
        <w:trPr>
          <w:jc w:val="center"/>
        </w:trPr>
        <w:tc>
          <w:tcPr>
            <w:tcW w:w="3686" w:type="dxa"/>
          </w:tcPr>
          <w:p w14:paraId="3D010363" w14:textId="77777777" w:rsidR="00E73578" w:rsidRPr="007902BA" w:rsidRDefault="00E73578" w:rsidP="00540443">
            <w:pPr>
              <w:ind w:leftChars="-4" w:left="-9" w:hanging="1"/>
              <w:jc w:val="both"/>
              <w:rPr>
                <w:i/>
                <w:color w:val="000000" w:themeColor="text1"/>
                <w:szCs w:val="24"/>
              </w:rPr>
            </w:pPr>
            <w:r w:rsidRPr="007902BA">
              <w:rPr>
                <w:i/>
                <w:color w:val="000000" w:themeColor="text1"/>
                <w:szCs w:val="24"/>
              </w:rPr>
              <w:t>Name:</w:t>
            </w:r>
          </w:p>
        </w:tc>
        <w:tc>
          <w:tcPr>
            <w:tcW w:w="5528" w:type="dxa"/>
          </w:tcPr>
          <w:p w14:paraId="6AEBC8F9" w14:textId="1F074087" w:rsidR="00E73578" w:rsidRPr="007902BA" w:rsidRDefault="00E73578" w:rsidP="00540443">
            <w:pPr>
              <w:jc w:val="both"/>
              <w:rPr>
                <w:b/>
                <w:color w:val="000000" w:themeColor="text1"/>
                <w:szCs w:val="24"/>
                <w:lang w:eastAsia="ja-JP"/>
              </w:rPr>
            </w:pPr>
          </w:p>
        </w:tc>
      </w:tr>
      <w:tr w:rsidR="00E73578" w:rsidRPr="00977131" w14:paraId="07102E58" w14:textId="77777777" w:rsidTr="00977131">
        <w:trPr>
          <w:jc w:val="center"/>
        </w:trPr>
        <w:tc>
          <w:tcPr>
            <w:tcW w:w="3686" w:type="dxa"/>
          </w:tcPr>
          <w:p w14:paraId="3265B985" w14:textId="77777777" w:rsidR="00E73578" w:rsidRPr="007902BA" w:rsidRDefault="00E73578" w:rsidP="00540443">
            <w:pPr>
              <w:ind w:leftChars="-4" w:left="-9" w:hanging="1"/>
              <w:jc w:val="both"/>
              <w:rPr>
                <w:i/>
                <w:color w:val="000000" w:themeColor="text1"/>
                <w:szCs w:val="24"/>
              </w:rPr>
            </w:pPr>
            <w:r w:rsidRPr="007902BA">
              <w:rPr>
                <w:i/>
                <w:color w:val="000000" w:themeColor="text1"/>
                <w:szCs w:val="24"/>
              </w:rPr>
              <w:t>Title/Organisation:</w:t>
            </w:r>
          </w:p>
        </w:tc>
        <w:tc>
          <w:tcPr>
            <w:tcW w:w="5528" w:type="dxa"/>
          </w:tcPr>
          <w:p w14:paraId="038B0374" w14:textId="74432C6B" w:rsidR="00E73578" w:rsidRPr="007902BA" w:rsidRDefault="00E73578" w:rsidP="00540443">
            <w:pPr>
              <w:jc w:val="both"/>
              <w:rPr>
                <w:b/>
                <w:color w:val="000000" w:themeColor="text1"/>
                <w:szCs w:val="24"/>
                <w:lang w:eastAsia="ja-JP"/>
              </w:rPr>
            </w:pPr>
          </w:p>
        </w:tc>
      </w:tr>
      <w:tr w:rsidR="00E73578" w:rsidRPr="00977131" w14:paraId="166EBF5A" w14:textId="77777777" w:rsidTr="00977131">
        <w:trPr>
          <w:jc w:val="center"/>
        </w:trPr>
        <w:tc>
          <w:tcPr>
            <w:tcW w:w="3686" w:type="dxa"/>
          </w:tcPr>
          <w:p w14:paraId="12CE9819" w14:textId="77777777" w:rsidR="00E73578" w:rsidRPr="007902BA" w:rsidRDefault="00E73578" w:rsidP="00540443">
            <w:pPr>
              <w:ind w:leftChars="-4" w:left="-9" w:hanging="1"/>
              <w:jc w:val="both"/>
              <w:rPr>
                <w:i/>
                <w:color w:val="000000" w:themeColor="text1"/>
                <w:szCs w:val="24"/>
              </w:rPr>
            </w:pPr>
            <w:r w:rsidRPr="007902BA">
              <w:rPr>
                <w:i/>
                <w:color w:val="000000" w:themeColor="text1"/>
                <w:szCs w:val="24"/>
              </w:rPr>
              <w:t>Email:</w:t>
            </w:r>
          </w:p>
        </w:tc>
        <w:tc>
          <w:tcPr>
            <w:tcW w:w="5528" w:type="dxa"/>
          </w:tcPr>
          <w:p w14:paraId="1AADBE6B" w14:textId="31AFA72E" w:rsidR="00E73578" w:rsidRPr="007902BA" w:rsidRDefault="00E73578" w:rsidP="00540443">
            <w:pPr>
              <w:jc w:val="both"/>
              <w:rPr>
                <w:b/>
                <w:color w:val="000000" w:themeColor="text1"/>
                <w:szCs w:val="24"/>
                <w:lang w:eastAsia="ja-JP"/>
              </w:rPr>
            </w:pPr>
          </w:p>
        </w:tc>
      </w:tr>
      <w:tr w:rsidR="00A41BB3" w:rsidRPr="00977131" w14:paraId="4B1ECC74" w14:textId="77777777" w:rsidTr="00074E5E">
        <w:trPr>
          <w:jc w:val="center"/>
        </w:trPr>
        <w:tc>
          <w:tcPr>
            <w:tcW w:w="9214" w:type="dxa"/>
            <w:gridSpan w:val="2"/>
            <w:shd w:val="clear" w:color="auto" w:fill="EBF8FF"/>
          </w:tcPr>
          <w:p w14:paraId="0D5D309E" w14:textId="493D5336" w:rsidR="00A41BB3" w:rsidRPr="007902BA" w:rsidRDefault="00A41BB3" w:rsidP="00540443">
            <w:pPr>
              <w:jc w:val="both"/>
              <w:rPr>
                <w:b/>
                <w:bCs/>
                <w:iCs/>
                <w:color w:val="000000" w:themeColor="text1"/>
                <w:szCs w:val="24"/>
                <w:lang w:eastAsia="ja-JP"/>
              </w:rPr>
            </w:pPr>
            <w:r w:rsidRPr="007902BA">
              <w:rPr>
                <w:b/>
                <w:bCs/>
                <w:iCs/>
                <w:color w:val="000000" w:themeColor="text1"/>
                <w:szCs w:val="24"/>
              </w:rPr>
              <w:t>Member page updates:</w:t>
            </w:r>
          </w:p>
        </w:tc>
      </w:tr>
      <w:tr w:rsidR="00A41BB3" w:rsidRPr="00977131" w14:paraId="0F833CAF" w14:textId="77777777" w:rsidTr="00977131">
        <w:trPr>
          <w:jc w:val="center"/>
        </w:trPr>
        <w:tc>
          <w:tcPr>
            <w:tcW w:w="3686" w:type="dxa"/>
          </w:tcPr>
          <w:p w14:paraId="46FFD429" w14:textId="3B94805A" w:rsidR="00A41BB3" w:rsidRPr="007902BA" w:rsidRDefault="00A41BB3" w:rsidP="00540443">
            <w:pPr>
              <w:ind w:leftChars="-4" w:left="-9" w:hanging="1"/>
              <w:jc w:val="both"/>
              <w:rPr>
                <w:i/>
                <w:color w:val="000000" w:themeColor="text1"/>
                <w:szCs w:val="24"/>
              </w:rPr>
            </w:pPr>
            <w:r w:rsidRPr="007902BA">
              <w:rPr>
                <w:i/>
                <w:color w:val="000000" w:themeColor="text1"/>
                <w:szCs w:val="24"/>
              </w:rPr>
              <w:t>Section</w:t>
            </w:r>
          </w:p>
        </w:tc>
        <w:tc>
          <w:tcPr>
            <w:tcW w:w="5528" w:type="dxa"/>
          </w:tcPr>
          <w:p w14:paraId="5F7B128B" w14:textId="403F4641" w:rsidR="00A41BB3" w:rsidRPr="007902BA" w:rsidRDefault="00A41BB3" w:rsidP="00540443">
            <w:pPr>
              <w:jc w:val="both"/>
              <w:rPr>
                <w:bCs/>
                <w:i/>
                <w:iCs/>
                <w:color w:val="000000" w:themeColor="text1"/>
                <w:szCs w:val="24"/>
                <w:lang w:eastAsia="ja-JP"/>
              </w:rPr>
            </w:pPr>
            <w:r w:rsidRPr="007902BA">
              <w:rPr>
                <w:bCs/>
                <w:i/>
                <w:iCs/>
                <w:color w:val="000000" w:themeColor="text1"/>
                <w:szCs w:val="24"/>
                <w:lang w:eastAsia="ja-JP"/>
              </w:rPr>
              <w:t>Update</w:t>
            </w:r>
          </w:p>
        </w:tc>
      </w:tr>
      <w:tr w:rsidR="00A41BB3" w:rsidRPr="00977131" w14:paraId="1ED56D33" w14:textId="77777777" w:rsidTr="007902BA">
        <w:trPr>
          <w:jc w:val="center"/>
        </w:trPr>
        <w:tc>
          <w:tcPr>
            <w:tcW w:w="3686" w:type="dxa"/>
            <w:shd w:val="clear" w:color="auto" w:fill="FFFFFF" w:themeFill="background1"/>
          </w:tcPr>
          <w:p w14:paraId="5DECB10A" w14:textId="77777777" w:rsidR="00A41BB3" w:rsidRPr="007902BA" w:rsidRDefault="00A41BB3" w:rsidP="00540443">
            <w:pPr>
              <w:ind w:leftChars="-4" w:left="-9" w:hanging="1"/>
              <w:jc w:val="both"/>
              <w:rPr>
                <w:i/>
                <w:color w:val="000000" w:themeColor="text1"/>
                <w:szCs w:val="24"/>
              </w:rPr>
            </w:pPr>
          </w:p>
        </w:tc>
        <w:tc>
          <w:tcPr>
            <w:tcW w:w="5528" w:type="dxa"/>
            <w:shd w:val="clear" w:color="auto" w:fill="FFFFFF" w:themeFill="background1"/>
          </w:tcPr>
          <w:p w14:paraId="5C50B24F" w14:textId="77777777" w:rsidR="00A41BB3" w:rsidRPr="007902BA" w:rsidRDefault="00A41BB3" w:rsidP="00540443">
            <w:pPr>
              <w:jc w:val="both"/>
              <w:rPr>
                <w:b/>
                <w:color w:val="000000" w:themeColor="text1"/>
                <w:szCs w:val="24"/>
                <w:lang w:eastAsia="ja-JP"/>
              </w:rPr>
            </w:pPr>
          </w:p>
        </w:tc>
      </w:tr>
      <w:tr w:rsidR="00A41BB3" w:rsidRPr="00977131" w14:paraId="7A9AF640" w14:textId="77777777" w:rsidTr="007902BA">
        <w:trPr>
          <w:jc w:val="center"/>
        </w:trPr>
        <w:tc>
          <w:tcPr>
            <w:tcW w:w="3686" w:type="dxa"/>
            <w:shd w:val="clear" w:color="auto" w:fill="FFFFFF" w:themeFill="background1"/>
          </w:tcPr>
          <w:p w14:paraId="4DD03D39" w14:textId="77777777" w:rsidR="00A41BB3" w:rsidRPr="007902BA" w:rsidRDefault="00A41BB3" w:rsidP="00540443">
            <w:pPr>
              <w:ind w:leftChars="-4" w:left="-9" w:hanging="1"/>
              <w:jc w:val="both"/>
              <w:rPr>
                <w:i/>
                <w:color w:val="000000" w:themeColor="text1"/>
                <w:szCs w:val="24"/>
              </w:rPr>
            </w:pPr>
          </w:p>
        </w:tc>
        <w:tc>
          <w:tcPr>
            <w:tcW w:w="5528" w:type="dxa"/>
            <w:shd w:val="clear" w:color="auto" w:fill="FFFFFF" w:themeFill="background1"/>
          </w:tcPr>
          <w:p w14:paraId="48C9A3BA" w14:textId="77777777" w:rsidR="00A41BB3" w:rsidRPr="007902BA" w:rsidRDefault="00A41BB3" w:rsidP="00540443">
            <w:pPr>
              <w:jc w:val="both"/>
              <w:rPr>
                <w:b/>
                <w:color w:val="000000" w:themeColor="text1"/>
                <w:szCs w:val="24"/>
                <w:lang w:eastAsia="ja-JP"/>
              </w:rPr>
            </w:pPr>
          </w:p>
        </w:tc>
      </w:tr>
      <w:tr w:rsidR="00A41BB3" w:rsidRPr="00977131" w14:paraId="1491D866" w14:textId="77777777" w:rsidTr="007902BA">
        <w:trPr>
          <w:jc w:val="center"/>
        </w:trPr>
        <w:tc>
          <w:tcPr>
            <w:tcW w:w="3686" w:type="dxa"/>
            <w:shd w:val="clear" w:color="auto" w:fill="FFFFFF" w:themeFill="background1"/>
          </w:tcPr>
          <w:p w14:paraId="1AFC2967" w14:textId="77777777" w:rsidR="00A41BB3" w:rsidRPr="007902BA" w:rsidRDefault="00A41BB3" w:rsidP="00540443">
            <w:pPr>
              <w:ind w:leftChars="-4" w:left="-9" w:hanging="1"/>
              <w:jc w:val="both"/>
              <w:rPr>
                <w:i/>
                <w:color w:val="000000" w:themeColor="text1"/>
                <w:szCs w:val="24"/>
              </w:rPr>
            </w:pPr>
          </w:p>
        </w:tc>
        <w:tc>
          <w:tcPr>
            <w:tcW w:w="5528" w:type="dxa"/>
            <w:shd w:val="clear" w:color="auto" w:fill="FFFFFF" w:themeFill="background1"/>
          </w:tcPr>
          <w:p w14:paraId="56CD1455" w14:textId="77777777" w:rsidR="00A41BB3" w:rsidRPr="007902BA" w:rsidRDefault="00A41BB3" w:rsidP="00540443">
            <w:pPr>
              <w:jc w:val="both"/>
              <w:rPr>
                <w:b/>
                <w:color w:val="000000" w:themeColor="text1"/>
                <w:szCs w:val="24"/>
                <w:lang w:eastAsia="ja-JP"/>
              </w:rPr>
            </w:pPr>
          </w:p>
        </w:tc>
      </w:tr>
      <w:tr w:rsidR="00A41BB3" w:rsidRPr="00977131" w14:paraId="21B07740" w14:textId="77777777" w:rsidTr="007902BA">
        <w:trPr>
          <w:jc w:val="center"/>
        </w:trPr>
        <w:tc>
          <w:tcPr>
            <w:tcW w:w="3686" w:type="dxa"/>
            <w:shd w:val="clear" w:color="auto" w:fill="FFFFFF" w:themeFill="background1"/>
          </w:tcPr>
          <w:p w14:paraId="2F508AE9" w14:textId="77777777" w:rsidR="00A41BB3" w:rsidRPr="007902BA" w:rsidRDefault="00A41BB3" w:rsidP="00540443">
            <w:pPr>
              <w:ind w:leftChars="-4" w:left="-9" w:hanging="1"/>
              <w:jc w:val="both"/>
              <w:rPr>
                <w:i/>
                <w:color w:val="000000" w:themeColor="text1"/>
                <w:szCs w:val="24"/>
              </w:rPr>
            </w:pPr>
          </w:p>
        </w:tc>
        <w:tc>
          <w:tcPr>
            <w:tcW w:w="5528" w:type="dxa"/>
            <w:shd w:val="clear" w:color="auto" w:fill="FFFFFF" w:themeFill="background1"/>
          </w:tcPr>
          <w:p w14:paraId="3FEDD27A" w14:textId="77777777" w:rsidR="00A41BB3" w:rsidRPr="007902BA" w:rsidRDefault="00A41BB3" w:rsidP="00540443">
            <w:pPr>
              <w:jc w:val="both"/>
              <w:rPr>
                <w:b/>
                <w:color w:val="000000" w:themeColor="text1"/>
                <w:szCs w:val="24"/>
                <w:lang w:eastAsia="ja-JP"/>
              </w:rPr>
            </w:pPr>
          </w:p>
        </w:tc>
      </w:tr>
      <w:tr w:rsidR="00A41BB3" w:rsidRPr="00977131" w14:paraId="651AE11D" w14:textId="77777777" w:rsidTr="007902BA">
        <w:trPr>
          <w:jc w:val="center"/>
        </w:trPr>
        <w:tc>
          <w:tcPr>
            <w:tcW w:w="3686" w:type="dxa"/>
            <w:shd w:val="clear" w:color="auto" w:fill="FFFFFF" w:themeFill="background1"/>
          </w:tcPr>
          <w:p w14:paraId="4D08BE69" w14:textId="77777777" w:rsidR="00A41BB3" w:rsidRPr="007902BA" w:rsidRDefault="00A41BB3" w:rsidP="00540443">
            <w:pPr>
              <w:ind w:leftChars="-4" w:left="-9" w:hanging="1"/>
              <w:jc w:val="both"/>
              <w:rPr>
                <w:i/>
                <w:color w:val="000000" w:themeColor="text1"/>
                <w:szCs w:val="24"/>
              </w:rPr>
            </w:pPr>
          </w:p>
        </w:tc>
        <w:tc>
          <w:tcPr>
            <w:tcW w:w="5528" w:type="dxa"/>
            <w:shd w:val="clear" w:color="auto" w:fill="FFFFFF" w:themeFill="background1"/>
          </w:tcPr>
          <w:p w14:paraId="637D9DC8" w14:textId="77777777" w:rsidR="00A41BB3" w:rsidRPr="007902BA" w:rsidRDefault="00A41BB3" w:rsidP="00540443">
            <w:pPr>
              <w:jc w:val="both"/>
              <w:rPr>
                <w:b/>
                <w:color w:val="000000" w:themeColor="text1"/>
                <w:szCs w:val="24"/>
                <w:lang w:eastAsia="ja-JP"/>
              </w:rPr>
            </w:pPr>
          </w:p>
        </w:tc>
      </w:tr>
    </w:tbl>
    <w:p w14:paraId="2B19F1A4" w14:textId="77777777" w:rsidR="00474E76" w:rsidRPr="00977131" w:rsidRDefault="00474E76" w:rsidP="00540443">
      <w:pPr>
        <w:jc w:val="both"/>
        <w:rPr>
          <w:b/>
          <w:szCs w:val="24"/>
          <w:lang w:eastAsia="ja-JP"/>
        </w:rPr>
      </w:pPr>
    </w:p>
    <w:p w14:paraId="1D57D8A0" w14:textId="1583B51B" w:rsidR="00474E76" w:rsidRDefault="00474E76" w:rsidP="00540443">
      <w:pPr>
        <w:jc w:val="both"/>
      </w:pPr>
      <w:r w:rsidRPr="00977131">
        <w:rPr>
          <w:i/>
          <w:szCs w:val="24"/>
          <w:lang w:eastAsia="ja-JP"/>
        </w:rPr>
        <w:t>Thank you very much for sharing your valuable experiences and information with</w:t>
      </w:r>
      <w:r w:rsidR="008A5D06" w:rsidRPr="00977131">
        <w:rPr>
          <w:i/>
          <w:szCs w:val="24"/>
          <w:lang w:eastAsia="ja-JP"/>
        </w:rPr>
        <w:t xml:space="preserve"> ICRI.</w:t>
      </w:r>
      <w:r w:rsidR="0077581A">
        <w:rPr>
          <w:i/>
          <w:szCs w:val="24"/>
          <w:lang w:eastAsia="ja-JP"/>
        </w:rPr>
        <w:t xml:space="preserve"> Members reports, meeting outputs and resources will be uploaded to: </w:t>
      </w:r>
      <w:hyperlink r:id="rId17" w:history="1">
        <w:r w:rsidR="00FC66BE" w:rsidRPr="00FC66BE">
          <w:rPr>
            <w:rStyle w:val="Hyperlink"/>
            <w:i/>
            <w:iCs/>
          </w:rPr>
          <w:t>https://icriforum.org/events/icrigm38/</w:t>
        </w:r>
      </w:hyperlink>
    </w:p>
    <w:p w14:paraId="4CD25701" w14:textId="77777777" w:rsidR="00FC66BE" w:rsidRPr="00977131" w:rsidRDefault="00FC66BE" w:rsidP="00540443">
      <w:pPr>
        <w:jc w:val="both"/>
        <w:rPr>
          <w:szCs w:val="24"/>
        </w:rPr>
      </w:pPr>
    </w:p>
    <w:sectPr w:rsidR="00FC66BE" w:rsidRPr="00977131" w:rsidSect="0024452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8FD2" w14:textId="77777777" w:rsidR="00330CFA" w:rsidRDefault="00330CFA" w:rsidP="007C2C2E">
      <w:r>
        <w:separator/>
      </w:r>
    </w:p>
  </w:endnote>
  <w:endnote w:type="continuationSeparator" w:id="0">
    <w:p w14:paraId="4B034EF8" w14:textId="77777777" w:rsidR="00330CFA" w:rsidRDefault="00330CFA" w:rsidP="007C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D6B6" w14:textId="77777777" w:rsidR="00330CFA" w:rsidRDefault="00330CFA" w:rsidP="007C2C2E">
      <w:r>
        <w:separator/>
      </w:r>
    </w:p>
  </w:footnote>
  <w:footnote w:type="continuationSeparator" w:id="0">
    <w:p w14:paraId="6C21E5D4" w14:textId="77777777" w:rsidR="00330CFA" w:rsidRDefault="00330CFA" w:rsidP="007C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9338" w14:textId="77777777" w:rsidR="007C2C2E" w:rsidRDefault="007C2C2E" w:rsidP="007C2C2E">
    <w:pPr>
      <w:pStyle w:val="Header"/>
      <w:rPr>
        <w:rFonts w:ascii="Bookman Old Style" w:hAnsi="Bookman Old Style"/>
        <w:b/>
        <w:color w:val="000080"/>
        <w:sz w:val="14"/>
      </w:rPr>
    </w:pPr>
    <w:r>
      <w:rPr>
        <w:noProof/>
      </w:rPr>
      <w:drawing>
        <wp:inline distT="0" distB="0" distL="0" distR="0" wp14:anchorId="3F0EDFBB" wp14:editId="38A9E53F">
          <wp:extent cx="1011677" cy="544749"/>
          <wp:effectExtent l="0" t="0" r="4445" b="1905"/>
          <wp:docPr id="4"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61" cy="549425"/>
                  </a:xfrm>
                  <a:prstGeom prst="rect">
                    <a:avLst/>
                  </a:prstGeom>
                </pic:spPr>
              </pic:pic>
            </a:graphicData>
          </a:graphic>
        </wp:inline>
      </w:drawing>
    </w:r>
    <w:r>
      <w:rPr>
        <w:b/>
        <w:i/>
        <w:color w:val="000080"/>
      </w:rPr>
      <w:t xml:space="preserve"> </w:t>
    </w:r>
    <w:r>
      <w:rPr>
        <w:rFonts w:ascii="Bookman Old Style" w:hAnsi="Bookman Old Style"/>
        <w:b/>
        <w:color w:val="000080"/>
        <w:sz w:val="14"/>
      </w:rPr>
      <w:t xml:space="preserve">  </w:t>
    </w:r>
  </w:p>
  <w:p w14:paraId="64E98869" w14:textId="77777777" w:rsidR="007C2C2E" w:rsidRDefault="007C2C2E" w:rsidP="007C2C2E">
    <w:pPr>
      <w:pStyle w:val="Header"/>
      <w:rPr>
        <w:rFonts w:ascii="Bookman Old Style" w:hAnsi="Bookman Old Style"/>
        <w:b/>
        <w:color w:val="000000" w:themeColor="text1"/>
        <w:sz w:val="14"/>
      </w:rPr>
    </w:pPr>
  </w:p>
  <w:p w14:paraId="6E22FF68" w14:textId="77777777" w:rsidR="007C2C2E" w:rsidRPr="0054581B" w:rsidRDefault="007C2C2E" w:rsidP="007C2C2E">
    <w:pPr>
      <w:pStyle w:val="Header"/>
      <w:rPr>
        <w:rFonts w:ascii="Bookman Old Style" w:hAnsi="Bookman Old Style"/>
        <w:b/>
        <w:color w:val="000000" w:themeColor="text1"/>
        <w:sz w:val="14"/>
      </w:rPr>
    </w:pPr>
    <w:r w:rsidRPr="0054581B">
      <w:rPr>
        <w:rFonts w:ascii="Bookman Old Style" w:hAnsi="Bookman Old Style"/>
        <w:b/>
        <w:color w:val="000000" w:themeColor="text1"/>
        <w:sz w:val="14"/>
      </w:rPr>
      <w:t>International Coral Reef Initiative</w:t>
    </w:r>
    <w:r w:rsidR="00330CFA">
      <w:rPr>
        <w:b/>
        <w:i/>
        <w:noProof/>
        <w:color w:val="000080"/>
        <w:sz w:val="20"/>
      </w:rPr>
      <w:object w:dxaOrig="1440" w:dyaOrig="1440" w14:anchorId="0A751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5pt;margin-top:9.65pt;width:380.05pt;height:7.65pt;z-index:251660288;mso-wrap-edited:f;mso-width-percent:0;mso-height-percent:0;mso-position-horizontal-relative:text;mso-position-vertical-relative:text;mso-width-percent:0;mso-height-percent:0" o:allowincell="f">
          <v:imagedata r:id="rId2" o:title=""/>
          <w10:wrap type="topAndBottom"/>
        </v:shape>
        <o:OLEObject Type="Embed" ProgID="PBrush" ShapeID="_x0000_s1025" DrawAspect="Content" ObjectID="_1785152536" r:id="rId3"/>
      </w:object>
    </w:r>
    <w:r w:rsidRPr="00155124">
      <w:rPr>
        <w:noProof/>
      </w:rPr>
      <mc:AlternateContent>
        <mc:Choice Requires="wps">
          <w:drawing>
            <wp:anchor distT="0" distB="0" distL="114300" distR="114300" simplePos="0" relativeHeight="251659264" behindDoc="0" locked="0" layoutInCell="1" allowOverlap="1" wp14:anchorId="48B1B029" wp14:editId="63BFDF85">
              <wp:simplePos x="0" y="0"/>
              <wp:positionH relativeFrom="column">
                <wp:posOffset>4829648</wp:posOffset>
              </wp:positionH>
              <wp:positionV relativeFrom="paragraph">
                <wp:posOffset>48260</wp:posOffset>
              </wp:positionV>
              <wp:extent cx="1010093" cy="297712"/>
              <wp:effectExtent l="0" t="0" r="6350" b="0"/>
              <wp:wrapNone/>
              <wp:docPr id="1" name="Text Box 23"/>
              <wp:cNvGraphicFramePr/>
              <a:graphic xmlns:a="http://schemas.openxmlformats.org/drawingml/2006/main">
                <a:graphicData uri="http://schemas.microsoft.com/office/word/2010/wordprocessingShape">
                  <wps:wsp>
                    <wps:cNvSpPr txBox="1"/>
                    <wps:spPr>
                      <a:xfrm>
                        <a:off x="0" y="0"/>
                        <a:ext cx="1010093" cy="297712"/>
                      </a:xfrm>
                      <a:prstGeom prst="rect">
                        <a:avLst/>
                      </a:prstGeom>
                      <a:solidFill>
                        <a:schemeClr val="lt1"/>
                      </a:solidFill>
                      <a:ln w="6350">
                        <a:noFill/>
                      </a:ln>
                    </wps:spPr>
                    <wps:txbx>
                      <w:txbxContent>
                        <w:p w14:paraId="7426166E" w14:textId="77777777" w:rsidR="007C2C2E" w:rsidRPr="008A4818" w:rsidRDefault="007C2C2E" w:rsidP="007C2C2E">
                          <w:r w:rsidRPr="008A4818">
                            <w:rPr>
                              <w:b/>
                              <w:i/>
                              <w:color w:val="000000"/>
                              <w:sz w:val="16"/>
                            </w:rPr>
                            <w:t>www.icriforum.org</w:t>
                          </w:r>
                          <w:r w:rsidRPr="008A4818">
                            <w:rPr>
                              <w:b/>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B029" id="_x0000_t202" coordsize="21600,21600" o:spt="202" path="m,l,21600r21600,l21600,xe">
              <v:stroke joinstyle="miter"/>
              <v:path gradientshapeok="t" o:connecttype="rect"/>
            </v:shapetype>
            <v:shape id="Text Box 23" o:spid="_x0000_s1026" type="#_x0000_t202" style="position:absolute;margin-left:380.3pt;margin-top:3.8pt;width:79.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" fillcolor="white [3201]" stroked="f" strokeweight=".5pt">
              <v:textbox>
                <w:txbxContent>
                  <w:p w14:paraId="7426166E" w14:textId="77777777" w:rsidR="007C2C2E" w:rsidRPr="008A4818" w:rsidRDefault="007C2C2E" w:rsidP="007C2C2E">
                    <w:r w:rsidRPr="008A4818">
                      <w:rPr>
                        <w:b/>
                        <w:i/>
                        <w:color w:val="000000"/>
                        <w:sz w:val="16"/>
                      </w:rPr>
                      <w:t>www.icriforum.org</w:t>
                    </w:r>
                    <w:r w:rsidRPr="008A4818">
                      <w:rPr>
                        <w:b/>
                        <w:i/>
                        <w:color w:val="000000"/>
                      </w:rPr>
                      <w:t xml:space="preserve">             </w:t>
                    </w:r>
                  </w:p>
                </w:txbxContent>
              </v:textbox>
            </v:shape>
          </w:pict>
        </mc:Fallback>
      </mc:AlternateContent>
    </w:r>
  </w:p>
  <w:p w14:paraId="653611B8" w14:textId="4EF48969" w:rsidR="007C2C2E" w:rsidRDefault="007C2C2E">
    <w:pPr>
      <w:pStyle w:val="Header"/>
    </w:pPr>
    <w:r>
      <w:rPr>
        <w:b/>
        <w:i/>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E1A"/>
    <w:multiLevelType w:val="hybridMultilevel"/>
    <w:tmpl w:val="5C323E00"/>
    <w:lvl w:ilvl="0" w:tplc="81643BA0">
      <w:start w:val="1"/>
      <w:numFmt w:val="decimal"/>
      <w:lvlText w:val="%1."/>
      <w:lvlJc w:val="left"/>
      <w:pPr>
        <w:ind w:left="360" w:hanging="360"/>
      </w:pPr>
      <w:rPr>
        <w:rFonts w:ascii="Cambria" w:eastAsia="MS Minngs" w:hAnsi="Cambria" w:cs="Arial" w:hint="default"/>
        <w:b/>
        <w:i w:val="0"/>
        <w:color w:val="auto"/>
      </w:rPr>
    </w:lvl>
    <w:lvl w:ilvl="1" w:tplc="CBE2528A">
      <w:start w:val="1"/>
      <w:numFmt w:val="lowerLetter"/>
      <w:lvlText w:val="%2."/>
      <w:lvlJc w:val="left"/>
      <w:pPr>
        <w:ind w:left="1080" w:hanging="360"/>
      </w:pPr>
      <w:rPr>
        <w:rFonts w:cs="Times New Roman"/>
        <w:i w:val="0"/>
      </w:rPr>
    </w:lvl>
    <w:lvl w:ilvl="2" w:tplc="1AAEE91C">
      <w:start w:val="1"/>
      <w:numFmt w:val="bullet"/>
      <w:lvlText w:val="□"/>
      <w:lvlJc w:val="left"/>
      <w:pPr>
        <w:ind w:left="1881" w:hanging="180"/>
      </w:pPr>
      <w:rPr>
        <w:rFonts w:ascii="Courier New" w:hAnsi="Courier New" w:hint="default"/>
        <w:sz w:val="32"/>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C0E2C72"/>
    <w:multiLevelType w:val="hybridMultilevel"/>
    <w:tmpl w:val="795AD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CD42CE"/>
    <w:multiLevelType w:val="hybridMultilevel"/>
    <w:tmpl w:val="0AF22A3C"/>
    <w:lvl w:ilvl="0" w:tplc="0C4AE8C2">
      <w:start w:val="2"/>
      <w:numFmt w:val="bullet"/>
      <w:lvlText w:val="-"/>
      <w:lvlJc w:val="left"/>
      <w:pPr>
        <w:ind w:left="1440" w:hanging="360"/>
      </w:pPr>
      <w:rPr>
        <w:rFonts w:ascii="Roboto" w:eastAsia="Times New Roman" w:hAnsi="Roboto" w:cs="Times New Roman" w:hint="default"/>
        <w:color w:val="6D6D6D"/>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66950"/>
    <w:multiLevelType w:val="hybridMultilevel"/>
    <w:tmpl w:val="8AE8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01321"/>
    <w:multiLevelType w:val="hybridMultilevel"/>
    <w:tmpl w:val="9014D3E6"/>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74F90"/>
    <w:multiLevelType w:val="hybridMultilevel"/>
    <w:tmpl w:val="BD782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5590A"/>
    <w:multiLevelType w:val="hybridMultilevel"/>
    <w:tmpl w:val="6B0AE0F2"/>
    <w:lvl w:ilvl="0" w:tplc="213A25FA">
      <w:start w:val="1"/>
      <w:numFmt w:val="bullet"/>
      <w:lvlText w:val="□"/>
      <w:lvlJc w:val="left"/>
      <w:pPr>
        <w:ind w:left="720" w:hanging="360"/>
      </w:pPr>
      <w:rPr>
        <w:rFonts w:ascii="Courier New" w:hAnsi="Courier New"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340351"/>
    <w:multiLevelType w:val="hybridMultilevel"/>
    <w:tmpl w:val="47644884"/>
    <w:lvl w:ilvl="0" w:tplc="08090001">
      <w:start w:val="1"/>
      <w:numFmt w:val="bullet"/>
      <w:lvlText w:val=""/>
      <w:lvlJc w:val="left"/>
      <w:pPr>
        <w:ind w:left="720" w:hanging="360"/>
      </w:pPr>
      <w:rPr>
        <w:rFonts w:ascii="Symbol" w:hAnsi="Symbol" w:hint="default"/>
        <w:color w:val="6D6D6D"/>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71DE6"/>
    <w:multiLevelType w:val="hybridMultilevel"/>
    <w:tmpl w:val="7ECA9D30"/>
    <w:lvl w:ilvl="0" w:tplc="459841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D100AA"/>
    <w:multiLevelType w:val="multilevel"/>
    <w:tmpl w:val="652E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9123C"/>
    <w:multiLevelType w:val="hybridMultilevel"/>
    <w:tmpl w:val="0DF0F710"/>
    <w:lvl w:ilvl="0" w:tplc="3274D9BE">
      <w:start w:val="3"/>
      <w:numFmt w:val="lowerLetter"/>
      <w:lvlText w:val="%1."/>
      <w:lvlJc w:val="left"/>
      <w:pPr>
        <w:ind w:left="1080" w:hanging="360"/>
      </w:pPr>
      <w:rPr>
        <w:rFonts w:cs="Times New Roman" w:hint="default"/>
        <w:b/>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281F3F"/>
    <w:multiLevelType w:val="hybridMultilevel"/>
    <w:tmpl w:val="4CE2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E0A43"/>
    <w:multiLevelType w:val="hybridMultilevel"/>
    <w:tmpl w:val="736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A4CCE"/>
    <w:multiLevelType w:val="hybridMultilevel"/>
    <w:tmpl w:val="5F02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5ED1"/>
    <w:multiLevelType w:val="hybridMultilevel"/>
    <w:tmpl w:val="8C74E64E"/>
    <w:lvl w:ilvl="0" w:tplc="08090003">
      <w:start w:val="1"/>
      <w:numFmt w:val="bullet"/>
      <w:lvlText w:val="o"/>
      <w:lvlJc w:val="left"/>
      <w:pPr>
        <w:ind w:left="1440" w:hanging="360"/>
      </w:pPr>
      <w:rPr>
        <w:rFonts w:ascii="Courier New" w:hAnsi="Courier New" w:cs="Courier New" w:hint="default"/>
        <w:color w:val="6D6D6D"/>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33012A3"/>
    <w:multiLevelType w:val="hybridMultilevel"/>
    <w:tmpl w:val="85BC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83291"/>
    <w:multiLevelType w:val="multilevel"/>
    <w:tmpl w:val="3A0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15762"/>
    <w:multiLevelType w:val="hybridMultilevel"/>
    <w:tmpl w:val="662AEF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F3065C"/>
    <w:multiLevelType w:val="hybridMultilevel"/>
    <w:tmpl w:val="43A0C224"/>
    <w:lvl w:ilvl="0" w:tplc="1C986272">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AE689F"/>
    <w:multiLevelType w:val="hybridMultilevel"/>
    <w:tmpl w:val="53E4E376"/>
    <w:lvl w:ilvl="0" w:tplc="8444B8F6">
      <w:start w:val="5"/>
      <w:numFmt w:val="bullet"/>
      <w:lvlText w:val="-"/>
      <w:lvlJc w:val="left"/>
      <w:pPr>
        <w:ind w:left="720" w:hanging="360"/>
      </w:pPr>
      <w:rPr>
        <w:rFonts w:ascii="Times New Roman" w:eastAsia="MS Minng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D02489"/>
    <w:multiLevelType w:val="hybridMultilevel"/>
    <w:tmpl w:val="CC964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B176A"/>
    <w:multiLevelType w:val="hybridMultilevel"/>
    <w:tmpl w:val="1974F760"/>
    <w:lvl w:ilvl="0" w:tplc="7B2E23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F773CA"/>
    <w:multiLevelType w:val="hybridMultilevel"/>
    <w:tmpl w:val="EBC8DA9E"/>
    <w:lvl w:ilvl="0" w:tplc="1C986272">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F55F37"/>
    <w:multiLevelType w:val="multilevel"/>
    <w:tmpl w:val="0B3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A15D8"/>
    <w:multiLevelType w:val="hybridMultilevel"/>
    <w:tmpl w:val="634E0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6C29F0"/>
    <w:multiLevelType w:val="hybridMultilevel"/>
    <w:tmpl w:val="257A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DC44FF"/>
    <w:multiLevelType w:val="hybridMultilevel"/>
    <w:tmpl w:val="233C4050"/>
    <w:lvl w:ilvl="0" w:tplc="08090001">
      <w:start w:val="1"/>
      <w:numFmt w:val="bullet"/>
      <w:lvlText w:val=""/>
      <w:lvlJc w:val="left"/>
      <w:pPr>
        <w:ind w:left="720" w:hanging="360"/>
      </w:pPr>
      <w:rPr>
        <w:rFonts w:ascii="Symbol" w:hAnsi="Symbol" w:hint="default"/>
      </w:rPr>
    </w:lvl>
    <w:lvl w:ilvl="1" w:tplc="F4DAF066">
      <w:numFmt w:val="bullet"/>
      <w:lvlText w:val="•"/>
      <w:lvlJc w:val="left"/>
      <w:pPr>
        <w:ind w:left="1440" w:hanging="360"/>
      </w:pPr>
      <w:rPr>
        <w:rFonts w:ascii="Roboto" w:eastAsia="Times New Roman" w:hAnsi="Roboto" w:cs="Times New Roman" w:hint="default"/>
        <w:b/>
        <w:color w:val="0093CE"/>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434366">
    <w:abstractNumId w:val="0"/>
  </w:num>
  <w:num w:numId="2" w16cid:durableId="597324946">
    <w:abstractNumId w:val="19"/>
  </w:num>
  <w:num w:numId="3" w16cid:durableId="15735726">
    <w:abstractNumId w:val="6"/>
  </w:num>
  <w:num w:numId="4" w16cid:durableId="641277277">
    <w:abstractNumId w:val="25"/>
  </w:num>
  <w:num w:numId="5" w16cid:durableId="258679996">
    <w:abstractNumId w:val="10"/>
  </w:num>
  <w:num w:numId="6" w16cid:durableId="532577203">
    <w:abstractNumId w:val="8"/>
  </w:num>
  <w:num w:numId="7" w16cid:durableId="998196463">
    <w:abstractNumId w:val="17"/>
  </w:num>
  <w:num w:numId="8" w16cid:durableId="1504784844">
    <w:abstractNumId w:val="1"/>
  </w:num>
  <w:num w:numId="9" w16cid:durableId="939682899">
    <w:abstractNumId w:val="24"/>
  </w:num>
  <w:num w:numId="10" w16cid:durableId="1532064088">
    <w:abstractNumId w:val="26"/>
  </w:num>
  <w:num w:numId="11" w16cid:durableId="1250389143">
    <w:abstractNumId w:val="9"/>
  </w:num>
  <w:num w:numId="12" w16cid:durableId="351881650">
    <w:abstractNumId w:val="2"/>
  </w:num>
  <w:num w:numId="13" w16cid:durableId="979267953">
    <w:abstractNumId w:val="4"/>
  </w:num>
  <w:num w:numId="14" w16cid:durableId="855459124">
    <w:abstractNumId w:val="18"/>
  </w:num>
  <w:num w:numId="15" w16cid:durableId="2037198571">
    <w:abstractNumId w:val="7"/>
  </w:num>
  <w:num w:numId="16" w16cid:durableId="313023797">
    <w:abstractNumId w:val="3"/>
  </w:num>
  <w:num w:numId="17" w16cid:durableId="1161968288">
    <w:abstractNumId w:val="14"/>
  </w:num>
  <w:num w:numId="18" w16cid:durableId="1539471983">
    <w:abstractNumId w:val="11"/>
  </w:num>
  <w:num w:numId="19" w16cid:durableId="1993674624">
    <w:abstractNumId w:val="12"/>
  </w:num>
  <w:num w:numId="20" w16cid:durableId="385566076">
    <w:abstractNumId w:val="16"/>
  </w:num>
  <w:num w:numId="21" w16cid:durableId="598802589">
    <w:abstractNumId w:val="21"/>
  </w:num>
  <w:num w:numId="22" w16cid:durableId="1131174128">
    <w:abstractNumId w:val="15"/>
  </w:num>
  <w:num w:numId="23" w16cid:durableId="1433475216">
    <w:abstractNumId w:val="22"/>
  </w:num>
  <w:num w:numId="24" w16cid:durableId="751854981">
    <w:abstractNumId w:val="20"/>
  </w:num>
  <w:num w:numId="25" w16cid:durableId="1458910929">
    <w:abstractNumId w:val="5"/>
  </w:num>
  <w:num w:numId="26" w16cid:durableId="1610159778">
    <w:abstractNumId w:val="23"/>
  </w:num>
  <w:num w:numId="27" w16cid:durableId="129707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2D"/>
    <w:rsid w:val="00007FA9"/>
    <w:rsid w:val="00054F37"/>
    <w:rsid w:val="00054FB8"/>
    <w:rsid w:val="00055377"/>
    <w:rsid w:val="0006796D"/>
    <w:rsid w:val="00074E5E"/>
    <w:rsid w:val="00091B9F"/>
    <w:rsid w:val="000B0416"/>
    <w:rsid w:val="000D67C1"/>
    <w:rsid w:val="000F6506"/>
    <w:rsid w:val="00102219"/>
    <w:rsid w:val="0010482A"/>
    <w:rsid w:val="0016566F"/>
    <w:rsid w:val="00176217"/>
    <w:rsid w:val="00180568"/>
    <w:rsid w:val="001A42E7"/>
    <w:rsid w:val="001C67F1"/>
    <w:rsid w:val="001D2CD6"/>
    <w:rsid w:val="001F711F"/>
    <w:rsid w:val="00203158"/>
    <w:rsid w:val="0020609C"/>
    <w:rsid w:val="002169BF"/>
    <w:rsid w:val="0023482E"/>
    <w:rsid w:val="0024452D"/>
    <w:rsid w:val="00250678"/>
    <w:rsid w:val="00260E77"/>
    <w:rsid w:val="00283B83"/>
    <w:rsid w:val="002B2DA1"/>
    <w:rsid w:val="002B7342"/>
    <w:rsid w:val="002C0530"/>
    <w:rsid w:val="002D7112"/>
    <w:rsid w:val="0030012A"/>
    <w:rsid w:val="00301263"/>
    <w:rsid w:val="00305A50"/>
    <w:rsid w:val="00311352"/>
    <w:rsid w:val="00313036"/>
    <w:rsid w:val="00322499"/>
    <w:rsid w:val="00324154"/>
    <w:rsid w:val="00330CFA"/>
    <w:rsid w:val="003419A3"/>
    <w:rsid w:val="00355856"/>
    <w:rsid w:val="003558E5"/>
    <w:rsid w:val="003678D2"/>
    <w:rsid w:val="003C4313"/>
    <w:rsid w:val="003C6E32"/>
    <w:rsid w:val="003D7DAD"/>
    <w:rsid w:val="00413CA2"/>
    <w:rsid w:val="0042398C"/>
    <w:rsid w:val="004338D9"/>
    <w:rsid w:val="00436EF3"/>
    <w:rsid w:val="00440E03"/>
    <w:rsid w:val="00453ADF"/>
    <w:rsid w:val="004674B3"/>
    <w:rsid w:val="004725B5"/>
    <w:rsid w:val="00474E76"/>
    <w:rsid w:val="004917F3"/>
    <w:rsid w:val="004C76FB"/>
    <w:rsid w:val="004E7A0D"/>
    <w:rsid w:val="004F7E91"/>
    <w:rsid w:val="005242D1"/>
    <w:rsid w:val="00537132"/>
    <w:rsid w:val="00540443"/>
    <w:rsid w:val="00552709"/>
    <w:rsid w:val="005735EE"/>
    <w:rsid w:val="00584B80"/>
    <w:rsid w:val="0059761E"/>
    <w:rsid w:val="005A05C7"/>
    <w:rsid w:val="005A21FD"/>
    <w:rsid w:val="005A3BC1"/>
    <w:rsid w:val="005A7CED"/>
    <w:rsid w:val="005C45FE"/>
    <w:rsid w:val="005D4EDC"/>
    <w:rsid w:val="005D7C77"/>
    <w:rsid w:val="005E3AFE"/>
    <w:rsid w:val="005F2016"/>
    <w:rsid w:val="00602F58"/>
    <w:rsid w:val="00610C21"/>
    <w:rsid w:val="00625401"/>
    <w:rsid w:val="00650635"/>
    <w:rsid w:val="00652068"/>
    <w:rsid w:val="00660F88"/>
    <w:rsid w:val="006639BD"/>
    <w:rsid w:val="0067525F"/>
    <w:rsid w:val="00683FE6"/>
    <w:rsid w:val="006958BD"/>
    <w:rsid w:val="006B44F1"/>
    <w:rsid w:val="006D1717"/>
    <w:rsid w:val="006D52D6"/>
    <w:rsid w:val="006D5381"/>
    <w:rsid w:val="006F2C01"/>
    <w:rsid w:val="0070715B"/>
    <w:rsid w:val="0071486F"/>
    <w:rsid w:val="00724461"/>
    <w:rsid w:val="00730501"/>
    <w:rsid w:val="0074134F"/>
    <w:rsid w:val="007413C9"/>
    <w:rsid w:val="007420B5"/>
    <w:rsid w:val="0074252F"/>
    <w:rsid w:val="00747AD3"/>
    <w:rsid w:val="0075007E"/>
    <w:rsid w:val="00750C8D"/>
    <w:rsid w:val="007548B6"/>
    <w:rsid w:val="007662E8"/>
    <w:rsid w:val="0077581A"/>
    <w:rsid w:val="00776AB2"/>
    <w:rsid w:val="007832BF"/>
    <w:rsid w:val="007902BA"/>
    <w:rsid w:val="007A05E2"/>
    <w:rsid w:val="007A6319"/>
    <w:rsid w:val="007C2C2E"/>
    <w:rsid w:val="007C73B6"/>
    <w:rsid w:val="007D40FC"/>
    <w:rsid w:val="00801B87"/>
    <w:rsid w:val="00804ABE"/>
    <w:rsid w:val="00810CE7"/>
    <w:rsid w:val="0081593F"/>
    <w:rsid w:val="00824BE4"/>
    <w:rsid w:val="00826A6B"/>
    <w:rsid w:val="00836187"/>
    <w:rsid w:val="00837D02"/>
    <w:rsid w:val="00885C7A"/>
    <w:rsid w:val="008925B1"/>
    <w:rsid w:val="00894DA4"/>
    <w:rsid w:val="008A5D06"/>
    <w:rsid w:val="008A78C3"/>
    <w:rsid w:val="008B2141"/>
    <w:rsid w:val="008C4F35"/>
    <w:rsid w:val="008D0483"/>
    <w:rsid w:val="008E3A2C"/>
    <w:rsid w:val="008E4DA2"/>
    <w:rsid w:val="00901653"/>
    <w:rsid w:val="00910317"/>
    <w:rsid w:val="00931706"/>
    <w:rsid w:val="009464C6"/>
    <w:rsid w:val="00951608"/>
    <w:rsid w:val="009679CD"/>
    <w:rsid w:val="0097100E"/>
    <w:rsid w:val="00977131"/>
    <w:rsid w:val="00993DE8"/>
    <w:rsid w:val="009B490D"/>
    <w:rsid w:val="009B76F8"/>
    <w:rsid w:val="009C552D"/>
    <w:rsid w:val="009D1133"/>
    <w:rsid w:val="009D5167"/>
    <w:rsid w:val="009E5DD3"/>
    <w:rsid w:val="009F1198"/>
    <w:rsid w:val="00A37B93"/>
    <w:rsid w:val="00A41BB3"/>
    <w:rsid w:val="00A429B4"/>
    <w:rsid w:val="00A42F36"/>
    <w:rsid w:val="00A45E74"/>
    <w:rsid w:val="00A466CC"/>
    <w:rsid w:val="00A5027F"/>
    <w:rsid w:val="00A51CBD"/>
    <w:rsid w:val="00A62399"/>
    <w:rsid w:val="00A824D0"/>
    <w:rsid w:val="00A8421B"/>
    <w:rsid w:val="00AA2824"/>
    <w:rsid w:val="00AC4AD0"/>
    <w:rsid w:val="00AC6013"/>
    <w:rsid w:val="00B01DFF"/>
    <w:rsid w:val="00B2167B"/>
    <w:rsid w:val="00B261B6"/>
    <w:rsid w:val="00B34D86"/>
    <w:rsid w:val="00B366E6"/>
    <w:rsid w:val="00B43728"/>
    <w:rsid w:val="00B475B0"/>
    <w:rsid w:val="00B56B83"/>
    <w:rsid w:val="00B74145"/>
    <w:rsid w:val="00BA4544"/>
    <w:rsid w:val="00BB65E4"/>
    <w:rsid w:val="00BD0EA4"/>
    <w:rsid w:val="00BD3CE2"/>
    <w:rsid w:val="00BE347E"/>
    <w:rsid w:val="00BE4253"/>
    <w:rsid w:val="00BE4254"/>
    <w:rsid w:val="00BE7A2C"/>
    <w:rsid w:val="00C14958"/>
    <w:rsid w:val="00C5160D"/>
    <w:rsid w:val="00C51C48"/>
    <w:rsid w:val="00C62B5A"/>
    <w:rsid w:val="00C636B3"/>
    <w:rsid w:val="00C735C3"/>
    <w:rsid w:val="00C7377A"/>
    <w:rsid w:val="00C74756"/>
    <w:rsid w:val="00C812A0"/>
    <w:rsid w:val="00C8514E"/>
    <w:rsid w:val="00C95A3B"/>
    <w:rsid w:val="00CA4CAB"/>
    <w:rsid w:val="00CA6863"/>
    <w:rsid w:val="00CC0CC9"/>
    <w:rsid w:val="00CC268C"/>
    <w:rsid w:val="00CD1756"/>
    <w:rsid w:val="00CD7E05"/>
    <w:rsid w:val="00D11974"/>
    <w:rsid w:val="00D1523C"/>
    <w:rsid w:val="00D21EBB"/>
    <w:rsid w:val="00D3039A"/>
    <w:rsid w:val="00D35398"/>
    <w:rsid w:val="00D54EBA"/>
    <w:rsid w:val="00D72D0B"/>
    <w:rsid w:val="00D75217"/>
    <w:rsid w:val="00D848EF"/>
    <w:rsid w:val="00D93644"/>
    <w:rsid w:val="00DA5242"/>
    <w:rsid w:val="00DC642A"/>
    <w:rsid w:val="00E11716"/>
    <w:rsid w:val="00E22DF4"/>
    <w:rsid w:val="00E25DE2"/>
    <w:rsid w:val="00E3283A"/>
    <w:rsid w:val="00E50927"/>
    <w:rsid w:val="00E5516E"/>
    <w:rsid w:val="00E56568"/>
    <w:rsid w:val="00E72718"/>
    <w:rsid w:val="00E73578"/>
    <w:rsid w:val="00E86524"/>
    <w:rsid w:val="00E90644"/>
    <w:rsid w:val="00E95559"/>
    <w:rsid w:val="00EB7AC9"/>
    <w:rsid w:val="00EC04B3"/>
    <w:rsid w:val="00EC3B1B"/>
    <w:rsid w:val="00EE06FC"/>
    <w:rsid w:val="00EE2323"/>
    <w:rsid w:val="00F13647"/>
    <w:rsid w:val="00F205E4"/>
    <w:rsid w:val="00F61788"/>
    <w:rsid w:val="00F64C49"/>
    <w:rsid w:val="00F77630"/>
    <w:rsid w:val="00F837F2"/>
    <w:rsid w:val="00F95F02"/>
    <w:rsid w:val="00FC66BE"/>
    <w:rsid w:val="00FE012D"/>
    <w:rsid w:val="00FE6E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1F08F"/>
  <w15:docId w15:val="{70990BC4-66A9-D84B-94A9-7B1098FE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E6"/>
    <w:pPr>
      <w:spacing w:after="0" w:line="240" w:lineRule="auto"/>
    </w:pPr>
    <w:rPr>
      <w:rFonts w:ascii="Times New Roman" w:eastAsia="MS Minngs" w:hAnsi="Times New Roman" w:cs="Times New Roman"/>
      <w:sz w:val="24"/>
      <w:szCs w:val="20"/>
      <w:lang w:val="en-GB"/>
    </w:rPr>
  </w:style>
  <w:style w:type="paragraph" w:styleId="Heading1">
    <w:name w:val="heading 1"/>
    <w:basedOn w:val="Normal"/>
    <w:next w:val="Normal"/>
    <w:link w:val="Heading1Char"/>
    <w:uiPriority w:val="9"/>
    <w:qFormat/>
    <w:rsid w:val="006520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4452D"/>
    <w:rPr>
      <w:rFonts w:cs="Times New Roman"/>
      <w:color w:val="0000FF"/>
      <w:u w:val="single"/>
    </w:rPr>
  </w:style>
  <w:style w:type="paragraph" w:styleId="ListParagraph">
    <w:name w:val="List Paragraph"/>
    <w:basedOn w:val="Normal"/>
    <w:uiPriority w:val="34"/>
    <w:qFormat/>
    <w:rsid w:val="0024452D"/>
    <w:pPr>
      <w:ind w:left="720"/>
      <w:contextualSpacing/>
    </w:pPr>
  </w:style>
  <w:style w:type="character" w:styleId="CommentReference">
    <w:name w:val="annotation reference"/>
    <w:basedOn w:val="DefaultParagraphFont"/>
    <w:uiPriority w:val="99"/>
    <w:semiHidden/>
    <w:unhideWhenUsed/>
    <w:rsid w:val="00CA4CAB"/>
    <w:rPr>
      <w:sz w:val="16"/>
      <w:szCs w:val="16"/>
    </w:rPr>
  </w:style>
  <w:style w:type="paragraph" w:styleId="CommentText">
    <w:name w:val="annotation text"/>
    <w:basedOn w:val="Normal"/>
    <w:link w:val="CommentTextChar"/>
    <w:uiPriority w:val="99"/>
    <w:semiHidden/>
    <w:unhideWhenUsed/>
    <w:rsid w:val="00CA4CAB"/>
    <w:rPr>
      <w:sz w:val="20"/>
    </w:rPr>
  </w:style>
  <w:style w:type="character" w:customStyle="1" w:styleId="CommentTextChar">
    <w:name w:val="Comment Text Char"/>
    <w:basedOn w:val="DefaultParagraphFont"/>
    <w:link w:val="CommentText"/>
    <w:uiPriority w:val="99"/>
    <w:semiHidden/>
    <w:rsid w:val="00CA4CAB"/>
    <w:rPr>
      <w:rFonts w:ascii="Times New Roman" w:eastAsia="MS Minngs"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4CAB"/>
    <w:rPr>
      <w:b/>
      <w:bCs/>
    </w:rPr>
  </w:style>
  <w:style w:type="character" w:customStyle="1" w:styleId="CommentSubjectChar">
    <w:name w:val="Comment Subject Char"/>
    <w:basedOn w:val="CommentTextChar"/>
    <w:link w:val="CommentSubject"/>
    <w:uiPriority w:val="99"/>
    <w:semiHidden/>
    <w:rsid w:val="00CA4CAB"/>
    <w:rPr>
      <w:rFonts w:ascii="Times New Roman" w:eastAsia="MS Minngs" w:hAnsi="Times New Roman" w:cs="Times New Roman"/>
      <w:b/>
      <w:bCs/>
      <w:sz w:val="20"/>
      <w:szCs w:val="20"/>
      <w:lang w:val="en-GB"/>
    </w:rPr>
  </w:style>
  <w:style w:type="paragraph" w:styleId="BalloonText">
    <w:name w:val="Balloon Text"/>
    <w:basedOn w:val="Normal"/>
    <w:link w:val="BalloonTextChar"/>
    <w:uiPriority w:val="99"/>
    <w:semiHidden/>
    <w:unhideWhenUsed/>
    <w:rsid w:val="00CA4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CAB"/>
    <w:rPr>
      <w:rFonts w:ascii="Segoe UI" w:eastAsia="MS Minngs" w:hAnsi="Segoe UI" w:cs="Segoe UI"/>
      <w:sz w:val="18"/>
      <w:szCs w:val="18"/>
      <w:lang w:val="en-GB"/>
    </w:rPr>
  </w:style>
  <w:style w:type="character" w:styleId="PlaceholderText">
    <w:name w:val="Placeholder Text"/>
    <w:basedOn w:val="DefaultParagraphFont"/>
    <w:uiPriority w:val="99"/>
    <w:semiHidden/>
    <w:rsid w:val="00C735C3"/>
    <w:rPr>
      <w:color w:val="808080"/>
    </w:rPr>
  </w:style>
  <w:style w:type="character" w:styleId="FollowedHyperlink">
    <w:name w:val="FollowedHyperlink"/>
    <w:basedOn w:val="DefaultParagraphFont"/>
    <w:uiPriority w:val="99"/>
    <w:semiHidden/>
    <w:unhideWhenUsed/>
    <w:rsid w:val="004338D9"/>
    <w:rPr>
      <w:color w:val="954F72" w:themeColor="followedHyperlink"/>
      <w:u w:val="single"/>
    </w:rPr>
  </w:style>
  <w:style w:type="paragraph" w:styleId="NormalWeb">
    <w:name w:val="Normal (Web)"/>
    <w:basedOn w:val="Normal"/>
    <w:uiPriority w:val="99"/>
    <w:unhideWhenUsed/>
    <w:rsid w:val="00203158"/>
    <w:pPr>
      <w:spacing w:before="100" w:beforeAutospacing="1" w:after="100" w:afterAutospacing="1"/>
    </w:pPr>
    <w:rPr>
      <w:rFonts w:eastAsia="Times New Roman"/>
      <w:szCs w:val="24"/>
      <w:lang w:eastAsia="en-GB"/>
    </w:rPr>
  </w:style>
  <w:style w:type="character" w:styleId="UnresolvedMention">
    <w:name w:val="Unresolved Mention"/>
    <w:basedOn w:val="DefaultParagraphFont"/>
    <w:uiPriority w:val="99"/>
    <w:semiHidden/>
    <w:unhideWhenUsed/>
    <w:rsid w:val="0074134F"/>
    <w:rPr>
      <w:color w:val="605E5C"/>
      <w:shd w:val="clear" w:color="auto" w:fill="E1DFDD"/>
    </w:rPr>
  </w:style>
  <w:style w:type="character" w:customStyle="1" w:styleId="apple-converted-space">
    <w:name w:val="apple-converted-space"/>
    <w:basedOn w:val="DefaultParagraphFont"/>
    <w:rsid w:val="00977131"/>
  </w:style>
  <w:style w:type="character" w:styleId="Emphasis">
    <w:name w:val="Emphasis"/>
    <w:basedOn w:val="DefaultParagraphFont"/>
    <w:uiPriority w:val="20"/>
    <w:qFormat/>
    <w:rsid w:val="00977131"/>
    <w:rPr>
      <w:i/>
      <w:iCs/>
    </w:rPr>
  </w:style>
  <w:style w:type="paragraph" w:styleId="Revision">
    <w:name w:val="Revision"/>
    <w:hidden/>
    <w:uiPriority w:val="99"/>
    <w:semiHidden/>
    <w:rsid w:val="00B261B6"/>
    <w:pPr>
      <w:spacing w:after="0" w:line="240" w:lineRule="auto"/>
    </w:pPr>
    <w:rPr>
      <w:rFonts w:ascii="Times New Roman" w:eastAsia="MS Minngs" w:hAnsi="Times New Roman" w:cs="Times New Roman"/>
      <w:szCs w:val="20"/>
      <w:lang w:val="en-GB"/>
    </w:rPr>
  </w:style>
  <w:style w:type="paragraph" w:styleId="Header">
    <w:name w:val="header"/>
    <w:basedOn w:val="Normal"/>
    <w:link w:val="HeaderChar"/>
    <w:uiPriority w:val="99"/>
    <w:unhideWhenUsed/>
    <w:rsid w:val="007C2C2E"/>
    <w:pPr>
      <w:tabs>
        <w:tab w:val="center" w:pos="4513"/>
        <w:tab w:val="right" w:pos="9026"/>
      </w:tabs>
    </w:pPr>
  </w:style>
  <w:style w:type="character" w:customStyle="1" w:styleId="HeaderChar">
    <w:name w:val="Header Char"/>
    <w:basedOn w:val="DefaultParagraphFont"/>
    <w:link w:val="Header"/>
    <w:uiPriority w:val="99"/>
    <w:rsid w:val="007C2C2E"/>
    <w:rPr>
      <w:rFonts w:ascii="Times New Roman" w:eastAsia="MS Minngs" w:hAnsi="Times New Roman" w:cs="Times New Roman"/>
      <w:szCs w:val="20"/>
      <w:lang w:val="en-GB"/>
    </w:rPr>
  </w:style>
  <w:style w:type="paragraph" w:styleId="Footer">
    <w:name w:val="footer"/>
    <w:basedOn w:val="Normal"/>
    <w:link w:val="FooterChar"/>
    <w:uiPriority w:val="99"/>
    <w:unhideWhenUsed/>
    <w:rsid w:val="007C2C2E"/>
    <w:pPr>
      <w:tabs>
        <w:tab w:val="center" w:pos="4513"/>
        <w:tab w:val="right" w:pos="9026"/>
      </w:tabs>
    </w:pPr>
  </w:style>
  <w:style w:type="character" w:customStyle="1" w:styleId="FooterChar">
    <w:name w:val="Footer Char"/>
    <w:basedOn w:val="DefaultParagraphFont"/>
    <w:link w:val="Footer"/>
    <w:uiPriority w:val="99"/>
    <w:rsid w:val="007C2C2E"/>
    <w:rPr>
      <w:rFonts w:ascii="Times New Roman" w:eastAsia="MS Minngs" w:hAnsi="Times New Roman" w:cs="Times New Roman"/>
      <w:szCs w:val="20"/>
      <w:lang w:val="en-GB"/>
    </w:rPr>
  </w:style>
  <w:style w:type="table" w:styleId="TableGrid">
    <w:name w:val="Table Grid"/>
    <w:basedOn w:val="TableNormal"/>
    <w:uiPriority w:val="39"/>
    <w:rsid w:val="002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2068"/>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937">
      <w:bodyDiv w:val="1"/>
      <w:marLeft w:val="0"/>
      <w:marRight w:val="0"/>
      <w:marTop w:val="0"/>
      <w:marBottom w:val="0"/>
      <w:divBdr>
        <w:top w:val="none" w:sz="0" w:space="0" w:color="auto"/>
        <w:left w:val="none" w:sz="0" w:space="0" w:color="auto"/>
        <w:bottom w:val="none" w:sz="0" w:space="0" w:color="auto"/>
        <w:right w:val="none" w:sz="0" w:space="0" w:color="auto"/>
      </w:divBdr>
      <w:divsChild>
        <w:div w:id="2125419065">
          <w:marLeft w:val="0"/>
          <w:marRight w:val="0"/>
          <w:marTop w:val="0"/>
          <w:marBottom w:val="0"/>
          <w:divBdr>
            <w:top w:val="none" w:sz="0" w:space="0" w:color="auto"/>
            <w:left w:val="none" w:sz="0" w:space="0" w:color="auto"/>
            <w:bottom w:val="none" w:sz="0" w:space="0" w:color="auto"/>
            <w:right w:val="none" w:sz="0" w:space="0" w:color="auto"/>
          </w:divBdr>
          <w:divsChild>
            <w:div w:id="410322277">
              <w:marLeft w:val="0"/>
              <w:marRight w:val="0"/>
              <w:marTop w:val="0"/>
              <w:marBottom w:val="0"/>
              <w:divBdr>
                <w:top w:val="none" w:sz="0" w:space="0" w:color="auto"/>
                <w:left w:val="none" w:sz="0" w:space="0" w:color="auto"/>
                <w:bottom w:val="none" w:sz="0" w:space="0" w:color="auto"/>
                <w:right w:val="none" w:sz="0" w:space="0" w:color="auto"/>
              </w:divBdr>
              <w:divsChild>
                <w:div w:id="18889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568">
      <w:bodyDiv w:val="1"/>
      <w:marLeft w:val="0"/>
      <w:marRight w:val="0"/>
      <w:marTop w:val="0"/>
      <w:marBottom w:val="0"/>
      <w:divBdr>
        <w:top w:val="none" w:sz="0" w:space="0" w:color="auto"/>
        <w:left w:val="none" w:sz="0" w:space="0" w:color="auto"/>
        <w:bottom w:val="none" w:sz="0" w:space="0" w:color="auto"/>
        <w:right w:val="none" w:sz="0" w:space="0" w:color="auto"/>
      </w:divBdr>
    </w:div>
    <w:div w:id="976879804">
      <w:bodyDiv w:val="1"/>
      <w:marLeft w:val="0"/>
      <w:marRight w:val="0"/>
      <w:marTop w:val="0"/>
      <w:marBottom w:val="0"/>
      <w:divBdr>
        <w:top w:val="none" w:sz="0" w:space="0" w:color="auto"/>
        <w:left w:val="none" w:sz="0" w:space="0" w:color="auto"/>
        <w:bottom w:val="none" w:sz="0" w:space="0" w:color="auto"/>
        <w:right w:val="none" w:sz="0" w:space="0" w:color="auto"/>
      </w:divBdr>
      <w:divsChild>
        <w:div w:id="780078249">
          <w:marLeft w:val="0"/>
          <w:marRight w:val="0"/>
          <w:marTop w:val="0"/>
          <w:marBottom w:val="0"/>
          <w:divBdr>
            <w:top w:val="none" w:sz="0" w:space="0" w:color="auto"/>
            <w:left w:val="none" w:sz="0" w:space="0" w:color="auto"/>
            <w:bottom w:val="none" w:sz="0" w:space="0" w:color="auto"/>
            <w:right w:val="none" w:sz="0" w:space="0" w:color="auto"/>
          </w:divBdr>
          <w:divsChild>
            <w:div w:id="242447960">
              <w:marLeft w:val="0"/>
              <w:marRight w:val="0"/>
              <w:marTop w:val="0"/>
              <w:marBottom w:val="0"/>
              <w:divBdr>
                <w:top w:val="none" w:sz="0" w:space="0" w:color="auto"/>
                <w:left w:val="none" w:sz="0" w:space="0" w:color="auto"/>
                <w:bottom w:val="none" w:sz="0" w:space="0" w:color="auto"/>
                <w:right w:val="none" w:sz="0" w:space="0" w:color="auto"/>
              </w:divBdr>
              <w:divsChild>
                <w:div w:id="494959315">
                  <w:marLeft w:val="0"/>
                  <w:marRight w:val="0"/>
                  <w:marTop w:val="0"/>
                  <w:marBottom w:val="0"/>
                  <w:divBdr>
                    <w:top w:val="none" w:sz="0" w:space="0" w:color="auto"/>
                    <w:left w:val="none" w:sz="0" w:space="0" w:color="auto"/>
                    <w:bottom w:val="none" w:sz="0" w:space="0" w:color="auto"/>
                    <w:right w:val="none" w:sz="0" w:space="0" w:color="auto"/>
                  </w:divBdr>
                </w:div>
                <w:div w:id="558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106">
      <w:bodyDiv w:val="1"/>
      <w:marLeft w:val="0"/>
      <w:marRight w:val="0"/>
      <w:marTop w:val="0"/>
      <w:marBottom w:val="0"/>
      <w:divBdr>
        <w:top w:val="none" w:sz="0" w:space="0" w:color="auto"/>
        <w:left w:val="none" w:sz="0" w:space="0" w:color="auto"/>
        <w:bottom w:val="none" w:sz="0" w:space="0" w:color="auto"/>
        <w:right w:val="none" w:sz="0" w:space="0" w:color="auto"/>
      </w:divBdr>
      <w:divsChild>
        <w:div w:id="152182030">
          <w:marLeft w:val="0"/>
          <w:marRight w:val="0"/>
          <w:marTop w:val="0"/>
          <w:marBottom w:val="0"/>
          <w:divBdr>
            <w:top w:val="none" w:sz="0" w:space="0" w:color="auto"/>
            <w:left w:val="none" w:sz="0" w:space="0" w:color="auto"/>
            <w:bottom w:val="none" w:sz="0" w:space="0" w:color="auto"/>
            <w:right w:val="none" w:sz="0" w:space="0" w:color="auto"/>
          </w:divBdr>
          <w:divsChild>
            <w:div w:id="1057778786">
              <w:marLeft w:val="0"/>
              <w:marRight w:val="0"/>
              <w:marTop w:val="0"/>
              <w:marBottom w:val="0"/>
              <w:divBdr>
                <w:top w:val="none" w:sz="0" w:space="0" w:color="auto"/>
                <w:left w:val="none" w:sz="0" w:space="0" w:color="auto"/>
                <w:bottom w:val="none" w:sz="0" w:space="0" w:color="auto"/>
                <w:right w:val="none" w:sz="0" w:space="0" w:color="auto"/>
              </w:divBdr>
              <w:divsChild>
                <w:div w:id="1059941542">
                  <w:marLeft w:val="0"/>
                  <w:marRight w:val="0"/>
                  <w:marTop w:val="0"/>
                  <w:marBottom w:val="0"/>
                  <w:divBdr>
                    <w:top w:val="none" w:sz="0" w:space="0" w:color="auto"/>
                    <w:left w:val="none" w:sz="0" w:space="0" w:color="auto"/>
                    <w:bottom w:val="none" w:sz="0" w:space="0" w:color="auto"/>
                    <w:right w:val="none" w:sz="0" w:space="0" w:color="auto"/>
                  </w:divBdr>
                </w:div>
                <w:div w:id="14725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1130">
      <w:bodyDiv w:val="1"/>
      <w:marLeft w:val="0"/>
      <w:marRight w:val="0"/>
      <w:marTop w:val="0"/>
      <w:marBottom w:val="0"/>
      <w:divBdr>
        <w:top w:val="none" w:sz="0" w:space="0" w:color="auto"/>
        <w:left w:val="none" w:sz="0" w:space="0" w:color="auto"/>
        <w:bottom w:val="none" w:sz="0" w:space="0" w:color="auto"/>
        <w:right w:val="none" w:sz="0" w:space="0" w:color="auto"/>
      </w:divBdr>
    </w:div>
    <w:div w:id="1338776032">
      <w:bodyDiv w:val="1"/>
      <w:marLeft w:val="0"/>
      <w:marRight w:val="0"/>
      <w:marTop w:val="0"/>
      <w:marBottom w:val="0"/>
      <w:divBdr>
        <w:top w:val="none" w:sz="0" w:space="0" w:color="auto"/>
        <w:left w:val="none" w:sz="0" w:space="0" w:color="auto"/>
        <w:bottom w:val="none" w:sz="0" w:space="0" w:color="auto"/>
        <w:right w:val="none" w:sz="0" w:space="0" w:color="auto"/>
      </w:divBdr>
      <w:divsChild>
        <w:div w:id="1470438411">
          <w:marLeft w:val="0"/>
          <w:marRight w:val="0"/>
          <w:marTop w:val="0"/>
          <w:marBottom w:val="0"/>
          <w:divBdr>
            <w:top w:val="none" w:sz="0" w:space="0" w:color="auto"/>
            <w:left w:val="none" w:sz="0" w:space="0" w:color="auto"/>
            <w:bottom w:val="none" w:sz="0" w:space="0" w:color="auto"/>
            <w:right w:val="none" w:sz="0" w:space="0" w:color="auto"/>
          </w:divBdr>
          <w:divsChild>
            <w:div w:id="47850914">
              <w:marLeft w:val="0"/>
              <w:marRight w:val="0"/>
              <w:marTop w:val="0"/>
              <w:marBottom w:val="0"/>
              <w:divBdr>
                <w:top w:val="none" w:sz="0" w:space="0" w:color="auto"/>
                <w:left w:val="none" w:sz="0" w:space="0" w:color="auto"/>
                <w:bottom w:val="none" w:sz="0" w:space="0" w:color="auto"/>
                <w:right w:val="none" w:sz="0" w:space="0" w:color="auto"/>
              </w:divBdr>
              <w:divsChild>
                <w:div w:id="12516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8236">
      <w:bodyDiv w:val="1"/>
      <w:marLeft w:val="0"/>
      <w:marRight w:val="0"/>
      <w:marTop w:val="0"/>
      <w:marBottom w:val="0"/>
      <w:divBdr>
        <w:top w:val="none" w:sz="0" w:space="0" w:color="auto"/>
        <w:left w:val="none" w:sz="0" w:space="0" w:color="auto"/>
        <w:bottom w:val="none" w:sz="0" w:space="0" w:color="auto"/>
        <w:right w:val="none" w:sz="0" w:space="0" w:color="auto"/>
      </w:divBdr>
      <w:divsChild>
        <w:div w:id="1173372778">
          <w:marLeft w:val="0"/>
          <w:marRight w:val="0"/>
          <w:marTop w:val="0"/>
          <w:marBottom w:val="0"/>
          <w:divBdr>
            <w:top w:val="none" w:sz="0" w:space="0" w:color="auto"/>
            <w:left w:val="none" w:sz="0" w:space="0" w:color="auto"/>
            <w:bottom w:val="none" w:sz="0" w:space="0" w:color="auto"/>
            <w:right w:val="none" w:sz="0" w:space="0" w:color="auto"/>
          </w:divBdr>
          <w:divsChild>
            <w:div w:id="297222637">
              <w:marLeft w:val="0"/>
              <w:marRight w:val="0"/>
              <w:marTop w:val="0"/>
              <w:marBottom w:val="0"/>
              <w:divBdr>
                <w:top w:val="none" w:sz="0" w:space="0" w:color="auto"/>
                <w:left w:val="none" w:sz="0" w:space="0" w:color="auto"/>
                <w:bottom w:val="none" w:sz="0" w:space="0" w:color="auto"/>
                <w:right w:val="none" w:sz="0" w:space="0" w:color="auto"/>
              </w:divBdr>
              <w:divsChild>
                <w:div w:id="9986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8244">
      <w:bodyDiv w:val="1"/>
      <w:marLeft w:val="0"/>
      <w:marRight w:val="0"/>
      <w:marTop w:val="0"/>
      <w:marBottom w:val="0"/>
      <w:divBdr>
        <w:top w:val="none" w:sz="0" w:space="0" w:color="auto"/>
        <w:left w:val="none" w:sz="0" w:space="0" w:color="auto"/>
        <w:bottom w:val="none" w:sz="0" w:space="0" w:color="auto"/>
        <w:right w:val="none" w:sz="0" w:space="0" w:color="auto"/>
      </w:divBdr>
    </w:div>
    <w:div w:id="1560750566">
      <w:bodyDiv w:val="1"/>
      <w:marLeft w:val="0"/>
      <w:marRight w:val="0"/>
      <w:marTop w:val="0"/>
      <w:marBottom w:val="0"/>
      <w:divBdr>
        <w:top w:val="none" w:sz="0" w:space="0" w:color="auto"/>
        <w:left w:val="none" w:sz="0" w:space="0" w:color="auto"/>
        <w:bottom w:val="none" w:sz="0" w:space="0" w:color="auto"/>
        <w:right w:val="none" w:sz="0" w:space="0" w:color="auto"/>
      </w:divBdr>
      <w:divsChild>
        <w:div w:id="1142692745">
          <w:marLeft w:val="0"/>
          <w:marRight w:val="0"/>
          <w:marTop w:val="0"/>
          <w:marBottom w:val="0"/>
          <w:divBdr>
            <w:top w:val="none" w:sz="0" w:space="0" w:color="auto"/>
            <w:left w:val="none" w:sz="0" w:space="0" w:color="auto"/>
            <w:bottom w:val="none" w:sz="0" w:space="0" w:color="auto"/>
            <w:right w:val="none" w:sz="0" w:space="0" w:color="auto"/>
          </w:divBdr>
          <w:divsChild>
            <w:div w:id="1694182158">
              <w:marLeft w:val="0"/>
              <w:marRight w:val="0"/>
              <w:marTop w:val="0"/>
              <w:marBottom w:val="0"/>
              <w:divBdr>
                <w:top w:val="none" w:sz="0" w:space="0" w:color="auto"/>
                <w:left w:val="none" w:sz="0" w:space="0" w:color="auto"/>
                <w:bottom w:val="none" w:sz="0" w:space="0" w:color="auto"/>
                <w:right w:val="none" w:sz="0" w:space="0" w:color="auto"/>
              </w:divBdr>
              <w:divsChild>
                <w:div w:id="444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643433575">
          <w:marLeft w:val="0"/>
          <w:marRight w:val="0"/>
          <w:marTop w:val="0"/>
          <w:marBottom w:val="0"/>
          <w:divBdr>
            <w:top w:val="none" w:sz="0" w:space="0" w:color="auto"/>
            <w:left w:val="none" w:sz="0" w:space="0" w:color="auto"/>
            <w:bottom w:val="none" w:sz="0" w:space="0" w:color="auto"/>
            <w:right w:val="none" w:sz="0" w:space="0" w:color="auto"/>
          </w:divBdr>
          <w:divsChild>
            <w:div w:id="1112818704">
              <w:marLeft w:val="0"/>
              <w:marRight w:val="0"/>
              <w:marTop w:val="0"/>
              <w:marBottom w:val="0"/>
              <w:divBdr>
                <w:top w:val="none" w:sz="0" w:space="0" w:color="auto"/>
                <w:left w:val="none" w:sz="0" w:space="0" w:color="auto"/>
                <w:bottom w:val="none" w:sz="0" w:space="0" w:color="auto"/>
                <w:right w:val="none" w:sz="0" w:space="0" w:color="auto"/>
              </w:divBdr>
              <w:divsChild>
                <w:div w:id="773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6970">
      <w:bodyDiv w:val="1"/>
      <w:marLeft w:val="0"/>
      <w:marRight w:val="0"/>
      <w:marTop w:val="0"/>
      <w:marBottom w:val="0"/>
      <w:divBdr>
        <w:top w:val="none" w:sz="0" w:space="0" w:color="auto"/>
        <w:left w:val="none" w:sz="0" w:space="0" w:color="auto"/>
        <w:bottom w:val="none" w:sz="0" w:space="0" w:color="auto"/>
        <w:right w:val="none" w:sz="0" w:space="0" w:color="auto"/>
      </w:divBdr>
      <w:divsChild>
        <w:div w:id="1520849541">
          <w:marLeft w:val="0"/>
          <w:marRight w:val="0"/>
          <w:marTop w:val="0"/>
          <w:marBottom w:val="0"/>
          <w:divBdr>
            <w:top w:val="none" w:sz="0" w:space="0" w:color="auto"/>
            <w:left w:val="none" w:sz="0" w:space="0" w:color="auto"/>
            <w:bottom w:val="none" w:sz="0" w:space="0" w:color="auto"/>
            <w:right w:val="none" w:sz="0" w:space="0" w:color="auto"/>
          </w:divBdr>
          <w:divsChild>
            <w:div w:id="794984206">
              <w:marLeft w:val="0"/>
              <w:marRight w:val="0"/>
              <w:marTop w:val="0"/>
              <w:marBottom w:val="0"/>
              <w:divBdr>
                <w:top w:val="none" w:sz="0" w:space="0" w:color="auto"/>
                <w:left w:val="none" w:sz="0" w:space="0" w:color="auto"/>
                <w:bottom w:val="none" w:sz="0" w:space="0" w:color="auto"/>
                <w:right w:val="none" w:sz="0" w:space="0" w:color="auto"/>
              </w:divBdr>
              <w:divsChild>
                <w:div w:id="288705242">
                  <w:marLeft w:val="0"/>
                  <w:marRight w:val="0"/>
                  <w:marTop w:val="0"/>
                  <w:marBottom w:val="0"/>
                  <w:divBdr>
                    <w:top w:val="none" w:sz="0" w:space="0" w:color="auto"/>
                    <w:left w:val="none" w:sz="0" w:space="0" w:color="auto"/>
                    <w:bottom w:val="none" w:sz="0" w:space="0" w:color="auto"/>
                    <w:right w:val="none" w:sz="0" w:space="0" w:color="auto"/>
                  </w:divBdr>
                  <w:divsChild>
                    <w:div w:id="8173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6672">
      <w:bodyDiv w:val="1"/>
      <w:marLeft w:val="0"/>
      <w:marRight w:val="0"/>
      <w:marTop w:val="0"/>
      <w:marBottom w:val="0"/>
      <w:divBdr>
        <w:top w:val="none" w:sz="0" w:space="0" w:color="auto"/>
        <w:left w:val="none" w:sz="0" w:space="0" w:color="auto"/>
        <w:bottom w:val="none" w:sz="0" w:space="0" w:color="auto"/>
        <w:right w:val="none" w:sz="0" w:space="0" w:color="auto"/>
      </w:divBdr>
      <w:divsChild>
        <w:div w:id="1986204102">
          <w:marLeft w:val="0"/>
          <w:marRight w:val="0"/>
          <w:marTop w:val="0"/>
          <w:marBottom w:val="0"/>
          <w:divBdr>
            <w:top w:val="none" w:sz="0" w:space="0" w:color="auto"/>
            <w:left w:val="none" w:sz="0" w:space="0" w:color="auto"/>
            <w:bottom w:val="none" w:sz="0" w:space="0" w:color="auto"/>
            <w:right w:val="none" w:sz="0" w:space="0" w:color="auto"/>
          </w:divBdr>
          <w:divsChild>
            <w:div w:id="1882554186">
              <w:marLeft w:val="0"/>
              <w:marRight w:val="0"/>
              <w:marTop w:val="0"/>
              <w:marBottom w:val="0"/>
              <w:divBdr>
                <w:top w:val="none" w:sz="0" w:space="0" w:color="auto"/>
                <w:left w:val="none" w:sz="0" w:space="0" w:color="auto"/>
                <w:bottom w:val="none" w:sz="0" w:space="0" w:color="auto"/>
                <w:right w:val="none" w:sz="0" w:space="0" w:color="auto"/>
              </w:divBdr>
              <w:divsChild>
                <w:div w:id="1458379429">
                  <w:marLeft w:val="0"/>
                  <w:marRight w:val="0"/>
                  <w:marTop w:val="0"/>
                  <w:marBottom w:val="0"/>
                  <w:divBdr>
                    <w:top w:val="none" w:sz="0" w:space="0" w:color="auto"/>
                    <w:left w:val="none" w:sz="0" w:space="0" w:color="auto"/>
                    <w:bottom w:val="none" w:sz="0" w:space="0" w:color="auto"/>
                    <w:right w:val="none" w:sz="0" w:space="0" w:color="auto"/>
                  </w:divBdr>
                </w:div>
                <w:div w:id="1161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48656">
      <w:bodyDiv w:val="1"/>
      <w:marLeft w:val="0"/>
      <w:marRight w:val="0"/>
      <w:marTop w:val="0"/>
      <w:marBottom w:val="0"/>
      <w:divBdr>
        <w:top w:val="none" w:sz="0" w:space="0" w:color="auto"/>
        <w:left w:val="none" w:sz="0" w:space="0" w:color="auto"/>
        <w:bottom w:val="none" w:sz="0" w:space="0" w:color="auto"/>
        <w:right w:val="none" w:sz="0" w:space="0" w:color="auto"/>
      </w:divBdr>
      <w:divsChild>
        <w:div w:id="2111271193">
          <w:marLeft w:val="0"/>
          <w:marRight w:val="0"/>
          <w:marTop w:val="0"/>
          <w:marBottom w:val="0"/>
          <w:divBdr>
            <w:top w:val="none" w:sz="0" w:space="0" w:color="auto"/>
            <w:left w:val="none" w:sz="0" w:space="0" w:color="auto"/>
            <w:bottom w:val="none" w:sz="0" w:space="0" w:color="auto"/>
            <w:right w:val="none" w:sz="0" w:space="0" w:color="auto"/>
          </w:divBdr>
          <w:divsChild>
            <w:div w:id="151067146">
              <w:marLeft w:val="0"/>
              <w:marRight w:val="0"/>
              <w:marTop w:val="0"/>
              <w:marBottom w:val="0"/>
              <w:divBdr>
                <w:top w:val="none" w:sz="0" w:space="0" w:color="auto"/>
                <w:left w:val="none" w:sz="0" w:space="0" w:color="auto"/>
                <w:bottom w:val="none" w:sz="0" w:space="0" w:color="auto"/>
                <w:right w:val="none" w:sz="0" w:space="0" w:color="auto"/>
              </w:divBdr>
              <w:divsChild>
                <w:div w:id="1645969015">
                  <w:marLeft w:val="0"/>
                  <w:marRight w:val="0"/>
                  <w:marTop w:val="0"/>
                  <w:marBottom w:val="0"/>
                  <w:divBdr>
                    <w:top w:val="none" w:sz="0" w:space="0" w:color="auto"/>
                    <w:left w:val="none" w:sz="0" w:space="0" w:color="auto"/>
                    <w:bottom w:val="none" w:sz="0" w:space="0" w:color="auto"/>
                    <w:right w:val="none" w:sz="0" w:space="0" w:color="auto"/>
                  </w:divBdr>
                </w:div>
                <w:div w:id="968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004">
      <w:bodyDiv w:val="1"/>
      <w:marLeft w:val="0"/>
      <w:marRight w:val="0"/>
      <w:marTop w:val="0"/>
      <w:marBottom w:val="0"/>
      <w:divBdr>
        <w:top w:val="none" w:sz="0" w:space="0" w:color="auto"/>
        <w:left w:val="none" w:sz="0" w:space="0" w:color="auto"/>
        <w:bottom w:val="none" w:sz="0" w:space="0" w:color="auto"/>
        <w:right w:val="none" w:sz="0" w:space="0" w:color="auto"/>
      </w:divBdr>
      <w:divsChild>
        <w:div w:id="769813931">
          <w:marLeft w:val="0"/>
          <w:marRight w:val="0"/>
          <w:marTop w:val="0"/>
          <w:marBottom w:val="0"/>
          <w:divBdr>
            <w:top w:val="none" w:sz="0" w:space="0" w:color="auto"/>
            <w:left w:val="none" w:sz="0" w:space="0" w:color="auto"/>
            <w:bottom w:val="none" w:sz="0" w:space="0" w:color="auto"/>
            <w:right w:val="none" w:sz="0" w:space="0" w:color="auto"/>
          </w:divBdr>
          <w:divsChild>
            <w:div w:id="1552420162">
              <w:marLeft w:val="0"/>
              <w:marRight w:val="0"/>
              <w:marTop w:val="0"/>
              <w:marBottom w:val="0"/>
              <w:divBdr>
                <w:top w:val="none" w:sz="0" w:space="0" w:color="auto"/>
                <w:left w:val="none" w:sz="0" w:space="0" w:color="auto"/>
                <w:bottom w:val="none" w:sz="0" w:space="0" w:color="auto"/>
                <w:right w:val="none" w:sz="0" w:space="0" w:color="auto"/>
              </w:divBdr>
              <w:divsChild>
                <w:div w:id="9744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8754">
      <w:bodyDiv w:val="1"/>
      <w:marLeft w:val="0"/>
      <w:marRight w:val="0"/>
      <w:marTop w:val="0"/>
      <w:marBottom w:val="0"/>
      <w:divBdr>
        <w:top w:val="none" w:sz="0" w:space="0" w:color="auto"/>
        <w:left w:val="none" w:sz="0" w:space="0" w:color="auto"/>
        <w:bottom w:val="none" w:sz="0" w:space="0" w:color="auto"/>
        <w:right w:val="none" w:sz="0" w:space="0" w:color="auto"/>
      </w:divBdr>
    </w:div>
    <w:div w:id="2029482595">
      <w:bodyDiv w:val="1"/>
      <w:marLeft w:val="0"/>
      <w:marRight w:val="0"/>
      <w:marTop w:val="0"/>
      <w:marBottom w:val="0"/>
      <w:divBdr>
        <w:top w:val="none" w:sz="0" w:space="0" w:color="auto"/>
        <w:left w:val="none" w:sz="0" w:space="0" w:color="auto"/>
        <w:bottom w:val="none" w:sz="0" w:space="0" w:color="auto"/>
        <w:right w:val="none" w:sz="0" w:space="0" w:color="auto"/>
      </w:divBdr>
      <w:divsChild>
        <w:div w:id="313996345">
          <w:marLeft w:val="0"/>
          <w:marRight w:val="0"/>
          <w:marTop w:val="0"/>
          <w:marBottom w:val="0"/>
          <w:divBdr>
            <w:top w:val="none" w:sz="0" w:space="0" w:color="auto"/>
            <w:left w:val="none" w:sz="0" w:space="0" w:color="auto"/>
            <w:bottom w:val="none" w:sz="0" w:space="0" w:color="auto"/>
            <w:right w:val="none" w:sz="0" w:space="0" w:color="auto"/>
          </w:divBdr>
          <w:divsChild>
            <w:div w:id="1675645861">
              <w:marLeft w:val="0"/>
              <w:marRight w:val="0"/>
              <w:marTop w:val="0"/>
              <w:marBottom w:val="0"/>
              <w:divBdr>
                <w:top w:val="none" w:sz="0" w:space="0" w:color="auto"/>
                <w:left w:val="none" w:sz="0" w:space="0" w:color="auto"/>
                <w:bottom w:val="none" w:sz="0" w:space="0" w:color="auto"/>
                <w:right w:val="none" w:sz="0" w:space="0" w:color="auto"/>
              </w:divBdr>
              <w:divsChild>
                <w:div w:id="17289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riforum.org/documents/plan-of-action-2021-2024/"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criforum.org/events/icrigm38/" TargetMode="External"/><Relationship Id="rId2" Type="http://schemas.openxmlformats.org/officeDocument/2006/relationships/customXml" Target="../customXml/item2.xml"/><Relationship Id="rId16" Type="http://schemas.openxmlformats.org/officeDocument/2006/relationships/hyperlink" Target="https://icriforum.org/memb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riforum.org/documents/icri-coral-reefs-nbsap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riforum.org/forcoral-webinar-serie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2D298A73B9025A4B8BB0B6F719C55BD0" ma:contentTypeVersion="18" ma:contentTypeDescription="" ma:contentTypeScope="" ma:versionID="fc7698a5a6c8fe756ae8db54e76b2b45">
  <xsd:schema xmlns:xsd="http://www.w3.org/2001/XMLSchema" xmlns:xs="http://www.w3.org/2001/XMLSchema" xmlns:p="http://schemas.microsoft.com/office/2006/metadata/properties" xmlns:ns2="b51c417d-29e5-47f6-849e-77a71514677c" xmlns:ns4="http://schemas.microsoft.com/sharepoint/v4" targetNamespace="http://schemas.microsoft.com/office/2006/metadata/properties" ma:root="true" ma:fieldsID="840b075639f526bca6c07a22c504f75b" ns2:_="" ns4:_="">
    <xsd:import namespace="b51c417d-29e5-47f6-849e-77a71514677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417d-29e5-47f6-849e-77a71514677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51c417d-29e5-47f6-849e-77a71514677c">ENGAGEMENT-1460850748-305</_dlc_DocId>
    <_dlc_DocIdUrl xmlns="b51c417d-29e5-47f6-849e-77a71514677c">
      <Url>http://thedock.gbrmpa.gov.au/sites/Engagement/IR/_layouts/DocIdRedir.aspx?ID=ENGAGEMENT-1460850748-305</Url>
      <Description>ENGAGEMENT-1460850748-305</Description>
    </_dlc_DocIdUrl>
  </documentManagement>
</p:properties>
</file>

<file path=customXml/itemProps1.xml><?xml version="1.0" encoding="utf-8"?>
<ds:datastoreItem xmlns:ds="http://schemas.openxmlformats.org/officeDocument/2006/customXml" ds:itemID="{238FC455-8536-4940-BC21-0F51AE4CB58B}">
  <ds:schemaRefs>
    <ds:schemaRef ds:uri="http://schemas.microsoft.com/sharepoint/v3/contenttype/forms"/>
  </ds:schemaRefs>
</ds:datastoreItem>
</file>

<file path=customXml/itemProps2.xml><?xml version="1.0" encoding="utf-8"?>
<ds:datastoreItem xmlns:ds="http://schemas.openxmlformats.org/officeDocument/2006/customXml" ds:itemID="{5B313252-8573-4A85-823B-8EC5EB56D0F0}">
  <ds:schemaRefs>
    <ds:schemaRef ds:uri="http://schemas.microsoft.com/sharepoint/events"/>
  </ds:schemaRefs>
</ds:datastoreItem>
</file>

<file path=customXml/itemProps3.xml><?xml version="1.0" encoding="utf-8"?>
<ds:datastoreItem xmlns:ds="http://schemas.openxmlformats.org/officeDocument/2006/customXml" ds:itemID="{CDBD9AA0-0B9C-D549-BA72-3101D75883EF}">
  <ds:schemaRefs>
    <ds:schemaRef ds:uri="http://schemas.openxmlformats.org/officeDocument/2006/bibliography"/>
  </ds:schemaRefs>
</ds:datastoreItem>
</file>

<file path=customXml/itemProps4.xml><?xml version="1.0" encoding="utf-8"?>
<ds:datastoreItem xmlns:ds="http://schemas.openxmlformats.org/officeDocument/2006/customXml" ds:itemID="{62EA9209-BFF8-45C1-8B1E-F841E052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417d-29e5-47f6-849e-77a71514677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17D21-FED1-4862-9449-9A9A6B14F99B}">
  <ds:schemaRefs>
    <ds:schemaRef ds:uri="http://schemas.microsoft.com/office/2006/metadata/properties"/>
    <ds:schemaRef ds:uri="http://schemas.microsoft.com/office/infopath/2007/PartnerControls"/>
    <ds:schemaRef ds:uri="http://schemas.microsoft.com/sharepoint/v4"/>
    <ds:schemaRef ds:uri="b51c417d-29e5-47f6-849e-77a7151467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ICRI Member's Report</vt:lpstr>
    </vt:vector>
  </TitlesOfParts>
  <Company>Great Barrier Reef Marine Park Authority</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ICRI Member's Report</dc:title>
  <dc:subject/>
  <dc:creator>Teresa Sadkowsky</dc:creator>
  <cp:keywords/>
  <dc:description/>
  <cp:lastModifiedBy>Margaux Monfared</cp:lastModifiedBy>
  <cp:revision>2</cp:revision>
  <dcterms:created xsi:type="dcterms:W3CDTF">2024-08-14T13:55:00Z</dcterms:created>
  <dcterms:modified xsi:type="dcterms:W3CDTF">2024-08-14T13:55:00Z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0x010100A2FC004FBC144CA69D351D7740440BA2002D298A73B9025A4B8BB0B6F719C55BD0</vt:lpwstr>
  </property>
  <property fmtid="{D5CDD505-2E9C-101B-9397-08002B2CF9AE}" pid="3" name="_dlc_DocIdItemGuid">
    <vt:lpwstr>28af1bd8-4102-47b3-93e4-c6cba61ac6c5</vt:lpwstr>
  </property>
</Properties>
</file>